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BB2EC" w14:textId="77777777" w:rsidR="0091389B" w:rsidRDefault="0091389B" w:rsidP="00577C80">
      <w:pPr>
        <w:pStyle w:val="Title"/>
        <w:rPr>
          <w:rFonts w:ascii="Arial" w:hAnsi="Arial" w:cs="Arial"/>
          <w:b/>
          <w:bCs/>
          <w:sz w:val="32"/>
          <w:szCs w:val="32"/>
        </w:rPr>
      </w:pPr>
    </w:p>
    <w:p w14:paraId="113A6BDD" w14:textId="539BD51E" w:rsidR="00C12612" w:rsidRDefault="0091389B" w:rsidP="00577C80">
      <w:pPr>
        <w:pStyle w:val="Title"/>
        <w:rPr>
          <w:rFonts w:ascii="Arial" w:hAnsi="Arial" w:cs="Arial"/>
          <w:b/>
          <w:bCs/>
          <w:sz w:val="32"/>
          <w:szCs w:val="32"/>
        </w:rPr>
      </w:pPr>
      <w:r>
        <w:rPr>
          <w:rFonts w:ascii="Arial" w:hAnsi="Arial" w:cs="Arial"/>
          <w:b/>
          <w:bCs/>
          <w:sz w:val="32"/>
          <w:szCs w:val="32"/>
        </w:rPr>
        <w:t>Wellbeing Policy</w:t>
      </w:r>
    </w:p>
    <w:p w14:paraId="4431ED6C" w14:textId="77777777" w:rsidR="00B20792" w:rsidRPr="00B20792" w:rsidRDefault="00B20792" w:rsidP="00B20792"/>
    <w:sdt>
      <w:sdtPr>
        <w:rPr>
          <w:rFonts w:asciiTheme="minorHAnsi" w:eastAsiaTheme="minorEastAsia" w:hAnsiTheme="minorHAnsi" w:cs="Arial"/>
          <w:b w:val="0"/>
          <w:color w:val="auto"/>
          <w:sz w:val="22"/>
          <w:szCs w:val="22"/>
          <w:lang w:eastAsia="en-US"/>
        </w:rPr>
        <w:id w:val="158582197"/>
        <w:docPartObj>
          <w:docPartGallery w:val="Table of Contents"/>
          <w:docPartUnique/>
        </w:docPartObj>
      </w:sdtPr>
      <w:sdtEndPr>
        <w:rPr>
          <w:rFonts w:cstheme="minorBidi"/>
          <w:sz w:val="24"/>
          <w:szCs w:val="24"/>
        </w:rPr>
      </w:sdtEndPr>
      <w:sdtContent>
        <w:p w14:paraId="4F7858AE" w14:textId="63BDD5A3" w:rsidR="00B20792" w:rsidRPr="00B20792" w:rsidRDefault="00B20792">
          <w:pPr>
            <w:pStyle w:val="TOCHeading"/>
            <w:rPr>
              <w:rFonts w:cs="Arial"/>
              <w:szCs w:val="28"/>
            </w:rPr>
          </w:pPr>
          <w:r w:rsidRPr="00B20792">
            <w:rPr>
              <w:rFonts w:cs="Arial"/>
              <w:szCs w:val="28"/>
            </w:rPr>
            <w:t>Contents</w:t>
          </w:r>
        </w:p>
        <w:p w14:paraId="225BF201" w14:textId="459E2599" w:rsidR="005F6C9C" w:rsidRPr="005F6C9C" w:rsidRDefault="00B20792">
          <w:pPr>
            <w:pStyle w:val="TOC1"/>
            <w:tabs>
              <w:tab w:val="right" w:leader="dot" w:pos="10456"/>
            </w:tabs>
            <w:rPr>
              <w:rFonts w:ascii="Arial" w:eastAsiaTheme="minorEastAsia" w:hAnsi="Arial" w:cs="Arial"/>
              <w:noProof/>
              <w:sz w:val="22"/>
              <w:szCs w:val="22"/>
              <w:lang w:eastAsia="en-GB"/>
            </w:rPr>
          </w:pPr>
          <w:r w:rsidRPr="00B20792">
            <w:rPr>
              <w:rFonts w:ascii="Arial" w:hAnsi="Arial" w:cs="Arial"/>
              <w:sz w:val="22"/>
              <w:szCs w:val="22"/>
            </w:rPr>
            <w:fldChar w:fldCharType="begin"/>
          </w:r>
          <w:r w:rsidRPr="00B20792">
            <w:rPr>
              <w:rFonts w:ascii="Arial" w:hAnsi="Arial" w:cs="Arial"/>
              <w:sz w:val="22"/>
              <w:szCs w:val="22"/>
            </w:rPr>
            <w:instrText xml:space="preserve"> TOC \o "1-3" \h \z \u </w:instrText>
          </w:r>
          <w:r w:rsidRPr="00B20792">
            <w:rPr>
              <w:rFonts w:ascii="Arial" w:hAnsi="Arial" w:cs="Arial"/>
              <w:sz w:val="22"/>
              <w:szCs w:val="22"/>
            </w:rPr>
            <w:fldChar w:fldCharType="separate"/>
          </w:r>
          <w:hyperlink w:anchor="_Toc224309197" w:history="1">
            <w:r w:rsidR="005F6C9C" w:rsidRPr="005F6C9C">
              <w:rPr>
                <w:rStyle w:val="Hyperlink"/>
                <w:rFonts w:ascii="Arial" w:eastAsia="Times New Roman" w:hAnsi="Arial" w:cs="Arial"/>
                <w:noProof/>
                <w:sz w:val="22"/>
                <w:szCs w:val="22"/>
              </w:rPr>
              <w:t>Introduction</w:t>
            </w:r>
            <w:r w:rsidR="005F6C9C" w:rsidRPr="005F6C9C">
              <w:rPr>
                <w:rFonts w:ascii="Arial" w:hAnsi="Arial" w:cs="Arial"/>
                <w:noProof/>
                <w:webHidden/>
                <w:sz w:val="22"/>
                <w:szCs w:val="22"/>
              </w:rPr>
              <w:tab/>
            </w:r>
            <w:r w:rsidR="005F6C9C" w:rsidRPr="005F6C9C">
              <w:rPr>
                <w:rFonts w:ascii="Arial" w:hAnsi="Arial" w:cs="Arial"/>
                <w:noProof/>
                <w:webHidden/>
                <w:sz w:val="22"/>
                <w:szCs w:val="22"/>
              </w:rPr>
              <w:fldChar w:fldCharType="begin"/>
            </w:r>
            <w:r w:rsidR="005F6C9C" w:rsidRPr="005F6C9C">
              <w:rPr>
                <w:rFonts w:ascii="Arial" w:hAnsi="Arial" w:cs="Arial"/>
                <w:noProof/>
                <w:webHidden/>
                <w:sz w:val="22"/>
                <w:szCs w:val="22"/>
              </w:rPr>
              <w:instrText xml:space="preserve"> PAGEREF _Toc224309197 \h </w:instrText>
            </w:r>
            <w:r w:rsidR="005F6C9C" w:rsidRPr="005F6C9C">
              <w:rPr>
                <w:rFonts w:ascii="Arial" w:hAnsi="Arial" w:cs="Arial"/>
                <w:noProof/>
                <w:webHidden/>
                <w:sz w:val="22"/>
                <w:szCs w:val="22"/>
              </w:rPr>
            </w:r>
            <w:r w:rsidR="005F6C9C" w:rsidRPr="005F6C9C">
              <w:rPr>
                <w:rFonts w:ascii="Arial" w:hAnsi="Arial" w:cs="Arial"/>
                <w:noProof/>
                <w:webHidden/>
                <w:sz w:val="22"/>
                <w:szCs w:val="22"/>
              </w:rPr>
              <w:fldChar w:fldCharType="separate"/>
            </w:r>
            <w:r w:rsidR="00AB6389">
              <w:rPr>
                <w:rFonts w:ascii="Arial" w:hAnsi="Arial" w:cs="Arial"/>
                <w:noProof/>
                <w:webHidden/>
                <w:sz w:val="22"/>
                <w:szCs w:val="22"/>
              </w:rPr>
              <w:t>1</w:t>
            </w:r>
            <w:r w:rsidR="005F6C9C" w:rsidRPr="005F6C9C">
              <w:rPr>
                <w:rFonts w:ascii="Arial" w:hAnsi="Arial" w:cs="Arial"/>
                <w:noProof/>
                <w:webHidden/>
                <w:sz w:val="22"/>
                <w:szCs w:val="22"/>
              </w:rPr>
              <w:fldChar w:fldCharType="end"/>
            </w:r>
          </w:hyperlink>
        </w:p>
        <w:p w14:paraId="3C5FE089" w14:textId="12D8C9EF" w:rsidR="005F6C9C" w:rsidRPr="005F6C9C" w:rsidRDefault="005F6C9C">
          <w:pPr>
            <w:pStyle w:val="TOC1"/>
            <w:tabs>
              <w:tab w:val="right" w:leader="dot" w:pos="10456"/>
            </w:tabs>
            <w:rPr>
              <w:rFonts w:ascii="Arial" w:eastAsiaTheme="minorEastAsia" w:hAnsi="Arial" w:cs="Arial"/>
              <w:noProof/>
              <w:sz w:val="22"/>
              <w:szCs w:val="22"/>
              <w:lang w:eastAsia="en-GB"/>
            </w:rPr>
          </w:pPr>
          <w:hyperlink w:anchor="_Toc224309198" w:history="1">
            <w:r w:rsidRPr="005F6C9C">
              <w:rPr>
                <w:rStyle w:val="Hyperlink"/>
                <w:rFonts w:ascii="Arial" w:eastAsia="Aptos" w:hAnsi="Arial" w:cs="Arial"/>
                <w:noProof/>
                <w:sz w:val="22"/>
                <w:szCs w:val="22"/>
              </w:rPr>
              <w:t>Purpose</w:t>
            </w:r>
            <w:r w:rsidRPr="005F6C9C">
              <w:rPr>
                <w:rFonts w:ascii="Arial" w:hAnsi="Arial" w:cs="Arial"/>
                <w:noProof/>
                <w:webHidden/>
                <w:sz w:val="22"/>
                <w:szCs w:val="22"/>
              </w:rPr>
              <w:tab/>
            </w:r>
            <w:r w:rsidRPr="005F6C9C">
              <w:rPr>
                <w:rFonts w:ascii="Arial" w:hAnsi="Arial" w:cs="Arial"/>
                <w:noProof/>
                <w:webHidden/>
                <w:sz w:val="22"/>
                <w:szCs w:val="22"/>
              </w:rPr>
              <w:fldChar w:fldCharType="begin"/>
            </w:r>
            <w:r w:rsidRPr="005F6C9C">
              <w:rPr>
                <w:rFonts w:ascii="Arial" w:hAnsi="Arial" w:cs="Arial"/>
                <w:noProof/>
                <w:webHidden/>
                <w:sz w:val="22"/>
                <w:szCs w:val="22"/>
              </w:rPr>
              <w:instrText xml:space="preserve"> PAGEREF _Toc224309198 \h </w:instrText>
            </w:r>
            <w:r w:rsidRPr="005F6C9C">
              <w:rPr>
                <w:rFonts w:ascii="Arial" w:hAnsi="Arial" w:cs="Arial"/>
                <w:noProof/>
                <w:webHidden/>
                <w:sz w:val="22"/>
                <w:szCs w:val="22"/>
              </w:rPr>
            </w:r>
            <w:r w:rsidRPr="005F6C9C">
              <w:rPr>
                <w:rFonts w:ascii="Arial" w:hAnsi="Arial" w:cs="Arial"/>
                <w:noProof/>
                <w:webHidden/>
                <w:sz w:val="22"/>
                <w:szCs w:val="22"/>
              </w:rPr>
              <w:fldChar w:fldCharType="separate"/>
            </w:r>
            <w:r w:rsidR="00AB6389">
              <w:rPr>
                <w:rFonts w:ascii="Arial" w:hAnsi="Arial" w:cs="Arial"/>
                <w:noProof/>
                <w:webHidden/>
                <w:sz w:val="22"/>
                <w:szCs w:val="22"/>
              </w:rPr>
              <w:t>2</w:t>
            </w:r>
            <w:r w:rsidRPr="005F6C9C">
              <w:rPr>
                <w:rFonts w:ascii="Arial" w:hAnsi="Arial" w:cs="Arial"/>
                <w:noProof/>
                <w:webHidden/>
                <w:sz w:val="22"/>
                <w:szCs w:val="22"/>
              </w:rPr>
              <w:fldChar w:fldCharType="end"/>
            </w:r>
          </w:hyperlink>
        </w:p>
        <w:p w14:paraId="4535CF3F" w14:textId="09B397CE" w:rsidR="005F6C9C" w:rsidRPr="005F6C9C" w:rsidRDefault="005F6C9C">
          <w:pPr>
            <w:pStyle w:val="TOC1"/>
            <w:tabs>
              <w:tab w:val="right" w:leader="dot" w:pos="10456"/>
            </w:tabs>
            <w:rPr>
              <w:rFonts w:ascii="Arial" w:eastAsiaTheme="minorEastAsia" w:hAnsi="Arial" w:cs="Arial"/>
              <w:noProof/>
              <w:sz w:val="22"/>
              <w:szCs w:val="22"/>
              <w:lang w:eastAsia="en-GB"/>
            </w:rPr>
          </w:pPr>
          <w:hyperlink w:anchor="_Toc224309199" w:history="1">
            <w:r w:rsidRPr="005F6C9C">
              <w:rPr>
                <w:rStyle w:val="Hyperlink"/>
                <w:rFonts w:ascii="Arial" w:eastAsia="Times New Roman" w:hAnsi="Arial" w:cs="Arial"/>
                <w:noProof/>
                <w:sz w:val="22"/>
                <w:szCs w:val="22"/>
              </w:rPr>
              <w:t>Mental/Emotional Wellbeing</w:t>
            </w:r>
            <w:r w:rsidRPr="005F6C9C">
              <w:rPr>
                <w:rFonts w:ascii="Arial" w:hAnsi="Arial" w:cs="Arial"/>
                <w:noProof/>
                <w:webHidden/>
                <w:sz w:val="22"/>
                <w:szCs w:val="22"/>
              </w:rPr>
              <w:tab/>
            </w:r>
            <w:r w:rsidRPr="005F6C9C">
              <w:rPr>
                <w:rFonts w:ascii="Arial" w:hAnsi="Arial" w:cs="Arial"/>
                <w:noProof/>
                <w:webHidden/>
                <w:sz w:val="22"/>
                <w:szCs w:val="22"/>
              </w:rPr>
              <w:fldChar w:fldCharType="begin"/>
            </w:r>
            <w:r w:rsidRPr="005F6C9C">
              <w:rPr>
                <w:rFonts w:ascii="Arial" w:hAnsi="Arial" w:cs="Arial"/>
                <w:noProof/>
                <w:webHidden/>
                <w:sz w:val="22"/>
                <w:szCs w:val="22"/>
              </w:rPr>
              <w:instrText xml:space="preserve"> PAGEREF _Toc224309199 \h </w:instrText>
            </w:r>
            <w:r w:rsidRPr="005F6C9C">
              <w:rPr>
                <w:rFonts w:ascii="Arial" w:hAnsi="Arial" w:cs="Arial"/>
                <w:noProof/>
                <w:webHidden/>
                <w:sz w:val="22"/>
                <w:szCs w:val="22"/>
              </w:rPr>
            </w:r>
            <w:r w:rsidRPr="005F6C9C">
              <w:rPr>
                <w:rFonts w:ascii="Arial" w:hAnsi="Arial" w:cs="Arial"/>
                <w:noProof/>
                <w:webHidden/>
                <w:sz w:val="22"/>
                <w:szCs w:val="22"/>
              </w:rPr>
              <w:fldChar w:fldCharType="separate"/>
            </w:r>
            <w:r w:rsidR="00AB6389">
              <w:rPr>
                <w:rFonts w:ascii="Arial" w:hAnsi="Arial" w:cs="Arial"/>
                <w:noProof/>
                <w:webHidden/>
                <w:sz w:val="22"/>
                <w:szCs w:val="22"/>
              </w:rPr>
              <w:t>2</w:t>
            </w:r>
            <w:r w:rsidRPr="005F6C9C">
              <w:rPr>
                <w:rFonts w:ascii="Arial" w:hAnsi="Arial" w:cs="Arial"/>
                <w:noProof/>
                <w:webHidden/>
                <w:sz w:val="22"/>
                <w:szCs w:val="22"/>
              </w:rPr>
              <w:fldChar w:fldCharType="end"/>
            </w:r>
          </w:hyperlink>
        </w:p>
        <w:p w14:paraId="3C5C77CF" w14:textId="06F6A16E" w:rsidR="005F6C9C" w:rsidRPr="005F6C9C" w:rsidRDefault="005F6C9C">
          <w:pPr>
            <w:pStyle w:val="TOC1"/>
            <w:tabs>
              <w:tab w:val="right" w:leader="dot" w:pos="10456"/>
            </w:tabs>
            <w:rPr>
              <w:rFonts w:ascii="Arial" w:eastAsiaTheme="minorEastAsia" w:hAnsi="Arial" w:cs="Arial"/>
              <w:noProof/>
              <w:sz w:val="22"/>
              <w:szCs w:val="22"/>
              <w:lang w:eastAsia="en-GB"/>
            </w:rPr>
          </w:pPr>
          <w:hyperlink w:anchor="_Toc224309200" w:history="1">
            <w:r w:rsidRPr="005F6C9C">
              <w:rPr>
                <w:rStyle w:val="Hyperlink"/>
                <w:rFonts w:ascii="Arial" w:eastAsia="Aptos" w:hAnsi="Arial" w:cs="Arial"/>
                <w:noProof/>
                <w:sz w:val="22"/>
                <w:szCs w:val="22"/>
              </w:rPr>
              <w:t>Financial Wellbeing</w:t>
            </w:r>
            <w:r w:rsidRPr="005F6C9C">
              <w:rPr>
                <w:rFonts w:ascii="Arial" w:hAnsi="Arial" w:cs="Arial"/>
                <w:noProof/>
                <w:webHidden/>
                <w:sz w:val="22"/>
                <w:szCs w:val="22"/>
              </w:rPr>
              <w:tab/>
            </w:r>
            <w:r w:rsidRPr="005F6C9C">
              <w:rPr>
                <w:rFonts w:ascii="Arial" w:hAnsi="Arial" w:cs="Arial"/>
                <w:noProof/>
                <w:webHidden/>
                <w:sz w:val="22"/>
                <w:szCs w:val="22"/>
              </w:rPr>
              <w:fldChar w:fldCharType="begin"/>
            </w:r>
            <w:r w:rsidRPr="005F6C9C">
              <w:rPr>
                <w:rFonts w:ascii="Arial" w:hAnsi="Arial" w:cs="Arial"/>
                <w:noProof/>
                <w:webHidden/>
                <w:sz w:val="22"/>
                <w:szCs w:val="22"/>
              </w:rPr>
              <w:instrText xml:space="preserve"> PAGEREF _Toc224309200 \h </w:instrText>
            </w:r>
            <w:r w:rsidRPr="005F6C9C">
              <w:rPr>
                <w:rFonts w:ascii="Arial" w:hAnsi="Arial" w:cs="Arial"/>
                <w:noProof/>
                <w:webHidden/>
                <w:sz w:val="22"/>
                <w:szCs w:val="22"/>
              </w:rPr>
            </w:r>
            <w:r w:rsidRPr="005F6C9C">
              <w:rPr>
                <w:rFonts w:ascii="Arial" w:hAnsi="Arial" w:cs="Arial"/>
                <w:noProof/>
                <w:webHidden/>
                <w:sz w:val="22"/>
                <w:szCs w:val="22"/>
              </w:rPr>
              <w:fldChar w:fldCharType="separate"/>
            </w:r>
            <w:r w:rsidR="00AB6389">
              <w:rPr>
                <w:rFonts w:ascii="Arial" w:hAnsi="Arial" w:cs="Arial"/>
                <w:noProof/>
                <w:webHidden/>
                <w:sz w:val="22"/>
                <w:szCs w:val="22"/>
              </w:rPr>
              <w:t>2</w:t>
            </w:r>
            <w:r w:rsidRPr="005F6C9C">
              <w:rPr>
                <w:rFonts w:ascii="Arial" w:hAnsi="Arial" w:cs="Arial"/>
                <w:noProof/>
                <w:webHidden/>
                <w:sz w:val="22"/>
                <w:szCs w:val="22"/>
              </w:rPr>
              <w:fldChar w:fldCharType="end"/>
            </w:r>
          </w:hyperlink>
        </w:p>
        <w:p w14:paraId="426D0476" w14:textId="7D2150F0" w:rsidR="005F6C9C" w:rsidRPr="005F6C9C" w:rsidRDefault="005F6C9C">
          <w:pPr>
            <w:pStyle w:val="TOC2"/>
            <w:tabs>
              <w:tab w:val="right" w:leader="dot" w:pos="10456"/>
            </w:tabs>
            <w:rPr>
              <w:rFonts w:ascii="Arial" w:eastAsiaTheme="minorEastAsia" w:hAnsi="Arial" w:cs="Arial"/>
              <w:noProof/>
              <w:sz w:val="22"/>
              <w:szCs w:val="22"/>
              <w:lang w:eastAsia="en-GB"/>
            </w:rPr>
          </w:pPr>
          <w:hyperlink w:anchor="_Toc224309201" w:history="1">
            <w:r w:rsidRPr="005F6C9C">
              <w:rPr>
                <w:rStyle w:val="Hyperlink"/>
                <w:rFonts w:ascii="Arial" w:eastAsia="Aptos" w:hAnsi="Arial" w:cs="Arial"/>
                <w:noProof/>
                <w:sz w:val="22"/>
                <w:szCs w:val="22"/>
              </w:rPr>
              <w:t>External Financial Support</w:t>
            </w:r>
            <w:r w:rsidRPr="005F6C9C">
              <w:rPr>
                <w:rFonts w:ascii="Arial" w:hAnsi="Arial" w:cs="Arial"/>
                <w:noProof/>
                <w:webHidden/>
                <w:sz w:val="22"/>
                <w:szCs w:val="22"/>
              </w:rPr>
              <w:tab/>
            </w:r>
            <w:r w:rsidRPr="005F6C9C">
              <w:rPr>
                <w:rFonts w:ascii="Arial" w:hAnsi="Arial" w:cs="Arial"/>
                <w:noProof/>
                <w:webHidden/>
                <w:sz w:val="22"/>
                <w:szCs w:val="22"/>
              </w:rPr>
              <w:fldChar w:fldCharType="begin"/>
            </w:r>
            <w:r w:rsidRPr="005F6C9C">
              <w:rPr>
                <w:rFonts w:ascii="Arial" w:hAnsi="Arial" w:cs="Arial"/>
                <w:noProof/>
                <w:webHidden/>
                <w:sz w:val="22"/>
                <w:szCs w:val="22"/>
              </w:rPr>
              <w:instrText xml:space="preserve"> PAGEREF _Toc224309201 \h </w:instrText>
            </w:r>
            <w:r w:rsidRPr="005F6C9C">
              <w:rPr>
                <w:rFonts w:ascii="Arial" w:hAnsi="Arial" w:cs="Arial"/>
                <w:noProof/>
                <w:webHidden/>
                <w:sz w:val="22"/>
                <w:szCs w:val="22"/>
              </w:rPr>
            </w:r>
            <w:r w:rsidRPr="005F6C9C">
              <w:rPr>
                <w:rFonts w:ascii="Arial" w:hAnsi="Arial" w:cs="Arial"/>
                <w:noProof/>
                <w:webHidden/>
                <w:sz w:val="22"/>
                <w:szCs w:val="22"/>
              </w:rPr>
              <w:fldChar w:fldCharType="separate"/>
            </w:r>
            <w:r w:rsidR="00AB6389">
              <w:rPr>
                <w:rFonts w:ascii="Arial" w:hAnsi="Arial" w:cs="Arial"/>
                <w:noProof/>
                <w:webHidden/>
                <w:sz w:val="22"/>
                <w:szCs w:val="22"/>
              </w:rPr>
              <w:t>3</w:t>
            </w:r>
            <w:r w:rsidRPr="005F6C9C">
              <w:rPr>
                <w:rFonts w:ascii="Arial" w:hAnsi="Arial" w:cs="Arial"/>
                <w:noProof/>
                <w:webHidden/>
                <w:sz w:val="22"/>
                <w:szCs w:val="22"/>
              </w:rPr>
              <w:fldChar w:fldCharType="end"/>
            </w:r>
          </w:hyperlink>
        </w:p>
        <w:p w14:paraId="6B50E88C" w14:textId="4EDB1859" w:rsidR="005F6C9C" w:rsidRPr="005F6C9C" w:rsidRDefault="005F6C9C">
          <w:pPr>
            <w:pStyle w:val="TOC1"/>
            <w:tabs>
              <w:tab w:val="right" w:leader="dot" w:pos="10456"/>
            </w:tabs>
            <w:rPr>
              <w:rFonts w:ascii="Arial" w:eastAsiaTheme="minorEastAsia" w:hAnsi="Arial" w:cs="Arial"/>
              <w:noProof/>
              <w:sz w:val="22"/>
              <w:szCs w:val="22"/>
              <w:lang w:eastAsia="en-GB"/>
            </w:rPr>
          </w:pPr>
          <w:hyperlink w:anchor="_Toc224309202" w:history="1">
            <w:r w:rsidRPr="005F6C9C">
              <w:rPr>
                <w:rStyle w:val="Hyperlink"/>
                <w:rFonts w:ascii="Arial" w:eastAsia="Aptos" w:hAnsi="Arial" w:cs="Arial"/>
                <w:noProof/>
                <w:sz w:val="22"/>
                <w:szCs w:val="22"/>
              </w:rPr>
              <w:t>Physical Wellbeing</w:t>
            </w:r>
            <w:r w:rsidRPr="005F6C9C">
              <w:rPr>
                <w:rFonts w:ascii="Arial" w:hAnsi="Arial" w:cs="Arial"/>
                <w:noProof/>
                <w:webHidden/>
                <w:sz w:val="22"/>
                <w:szCs w:val="22"/>
              </w:rPr>
              <w:tab/>
            </w:r>
            <w:r w:rsidRPr="005F6C9C">
              <w:rPr>
                <w:rFonts w:ascii="Arial" w:hAnsi="Arial" w:cs="Arial"/>
                <w:noProof/>
                <w:webHidden/>
                <w:sz w:val="22"/>
                <w:szCs w:val="22"/>
              </w:rPr>
              <w:fldChar w:fldCharType="begin"/>
            </w:r>
            <w:r w:rsidRPr="005F6C9C">
              <w:rPr>
                <w:rFonts w:ascii="Arial" w:hAnsi="Arial" w:cs="Arial"/>
                <w:noProof/>
                <w:webHidden/>
                <w:sz w:val="22"/>
                <w:szCs w:val="22"/>
              </w:rPr>
              <w:instrText xml:space="preserve"> PAGEREF _Toc224309202 \h </w:instrText>
            </w:r>
            <w:r w:rsidRPr="005F6C9C">
              <w:rPr>
                <w:rFonts w:ascii="Arial" w:hAnsi="Arial" w:cs="Arial"/>
                <w:noProof/>
                <w:webHidden/>
                <w:sz w:val="22"/>
                <w:szCs w:val="22"/>
              </w:rPr>
            </w:r>
            <w:r w:rsidRPr="005F6C9C">
              <w:rPr>
                <w:rFonts w:ascii="Arial" w:hAnsi="Arial" w:cs="Arial"/>
                <w:noProof/>
                <w:webHidden/>
                <w:sz w:val="22"/>
                <w:szCs w:val="22"/>
              </w:rPr>
              <w:fldChar w:fldCharType="separate"/>
            </w:r>
            <w:r w:rsidR="00AB6389">
              <w:rPr>
                <w:rFonts w:ascii="Arial" w:hAnsi="Arial" w:cs="Arial"/>
                <w:noProof/>
                <w:webHidden/>
                <w:sz w:val="22"/>
                <w:szCs w:val="22"/>
              </w:rPr>
              <w:t>3</w:t>
            </w:r>
            <w:r w:rsidRPr="005F6C9C">
              <w:rPr>
                <w:rFonts w:ascii="Arial" w:hAnsi="Arial" w:cs="Arial"/>
                <w:noProof/>
                <w:webHidden/>
                <w:sz w:val="22"/>
                <w:szCs w:val="22"/>
              </w:rPr>
              <w:fldChar w:fldCharType="end"/>
            </w:r>
          </w:hyperlink>
        </w:p>
        <w:p w14:paraId="19F64038" w14:textId="7A0A41BB" w:rsidR="005F6C9C" w:rsidRPr="005F6C9C" w:rsidRDefault="005F6C9C">
          <w:pPr>
            <w:pStyle w:val="TOC2"/>
            <w:tabs>
              <w:tab w:val="right" w:leader="dot" w:pos="10456"/>
            </w:tabs>
            <w:rPr>
              <w:rFonts w:ascii="Arial" w:eastAsiaTheme="minorEastAsia" w:hAnsi="Arial" w:cs="Arial"/>
              <w:noProof/>
              <w:sz w:val="22"/>
              <w:szCs w:val="22"/>
              <w:lang w:eastAsia="en-GB"/>
            </w:rPr>
          </w:pPr>
          <w:hyperlink w:anchor="_Toc224309203" w:history="1">
            <w:r w:rsidRPr="005F6C9C">
              <w:rPr>
                <w:rStyle w:val="Hyperlink"/>
                <w:rFonts w:ascii="Arial" w:eastAsia="Aptos" w:hAnsi="Arial" w:cs="Arial"/>
                <w:noProof/>
                <w:sz w:val="22"/>
                <w:szCs w:val="22"/>
              </w:rPr>
              <w:t>Smoking</w:t>
            </w:r>
            <w:r w:rsidRPr="005F6C9C">
              <w:rPr>
                <w:rFonts w:ascii="Arial" w:hAnsi="Arial" w:cs="Arial"/>
                <w:noProof/>
                <w:webHidden/>
                <w:sz w:val="22"/>
                <w:szCs w:val="22"/>
              </w:rPr>
              <w:tab/>
            </w:r>
            <w:r w:rsidRPr="005F6C9C">
              <w:rPr>
                <w:rFonts w:ascii="Arial" w:hAnsi="Arial" w:cs="Arial"/>
                <w:noProof/>
                <w:webHidden/>
                <w:sz w:val="22"/>
                <w:szCs w:val="22"/>
              </w:rPr>
              <w:fldChar w:fldCharType="begin"/>
            </w:r>
            <w:r w:rsidRPr="005F6C9C">
              <w:rPr>
                <w:rFonts w:ascii="Arial" w:hAnsi="Arial" w:cs="Arial"/>
                <w:noProof/>
                <w:webHidden/>
                <w:sz w:val="22"/>
                <w:szCs w:val="22"/>
              </w:rPr>
              <w:instrText xml:space="preserve"> PAGEREF _Toc224309203 \h </w:instrText>
            </w:r>
            <w:r w:rsidRPr="005F6C9C">
              <w:rPr>
                <w:rFonts w:ascii="Arial" w:hAnsi="Arial" w:cs="Arial"/>
                <w:noProof/>
                <w:webHidden/>
                <w:sz w:val="22"/>
                <w:szCs w:val="22"/>
              </w:rPr>
            </w:r>
            <w:r w:rsidRPr="005F6C9C">
              <w:rPr>
                <w:rFonts w:ascii="Arial" w:hAnsi="Arial" w:cs="Arial"/>
                <w:noProof/>
                <w:webHidden/>
                <w:sz w:val="22"/>
                <w:szCs w:val="22"/>
              </w:rPr>
              <w:fldChar w:fldCharType="separate"/>
            </w:r>
            <w:r w:rsidR="00AB6389">
              <w:rPr>
                <w:rFonts w:ascii="Arial" w:hAnsi="Arial" w:cs="Arial"/>
                <w:noProof/>
                <w:webHidden/>
                <w:sz w:val="22"/>
                <w:szCs w:val="22"/>
              </w:rPr>
              <w:t>3</w:t>
            </w:r>
            <w:r w:rsidRPr="005F6C9C">
              <w:rPr>
                <w:rFonts w:ascii="Arial" w:hAnsi="Arial" w:cs="Arial"/>
                <w:noProof/>
                <w:webHidden/>
                <w:sz w:val="22"/>
                <w:szCs w:val="22"/>
              </w:rPr>
              <w:fldChar w:fldCharType="end"/>
            </w:r>
          </w:hyperlink>
        </w:p>
        <w:p w14:paraId="170A537A" w14:textId="5572C941" w:rsidR="005F6C9C" w:rsidRPr="005F6C9C" w:rsidRDefault="005F6C9C">
          <w:pPr>
            <w:pStyle w:val="TOC2"/>
            <w:tabs>
              <w:tab w:val="right" w:leader="dot" w:pos="10456"/>
            </w:tabs>
            <w:rPr>
              <w:rFonts w:ascii="Arial" w:eastAsiaTheme="minorEastAsia" w:hAnsi="Arial" w:cs="Arial"/>
              <w:noProof/>
              <w:sz w:val="22"/>
              <w:szCs w:val="22"/>
              <w:lang w:eastAsia="en-GB"/>
            </w:rPr>
          </w:pPr>
          <w:hyperlink w:anchor="_Toc224309204" w:history="1">
            <w:r w:rsidRPr="005F6C9C">
              <w:rPr>
                <w:rStyle w:val="Hyperlink"/>
                <w:rFonts w:ascii="Arial" w:eastAsia="Times New Roman" w:hAnsi="Arial" w:cs="Arial"/>
                <w:noProof/>
                <w:sz w:val="22"/>
                <w:szCs w:val="22"/>
              </w:rPr>
              <w:t>Medical Reports and Occupational Health</w:t>
            </w:r>
            <w:r w:rsidRPr="005F6C9C">
              <w:rPr>
                <w:rFonts w:ascii="Arial" w:hAnsi="Arial" w:cs="Arial"/>
                <w:noProof/>
                <w:webHidden/>
                <w:sz w:val="22"/>
                <w:szCs w:val="22"/>
              </w:rPr>
              <w:tab/>
            </w:r>
            <w:r w:rsidRPr="005F6C9C">
              <w:rPr>
                <w:rFonts w:ascii="Arial" w:hAnsi="Arial" w:cs="Arial"/>
                <w:noProof/>
                <w:webHidden/>
                <w:sz w:val="22"/>
                <w:szCs w:val="22"/>
              </w:rPr>
              <w:fldChar w:fldCharType="begin"/>
            </w:r>
            <w:r w:rsidRPr="005F6C9C">
              <w:rPr>
                <w:rFonts w:ascii="Arial" w:hAnsi="Arial" w:cs="Arial"/>
                <w:noProof/>
                <w:webHidden/>
                <w:sz w:val="22"/>
                <w:szCs w:val="22"/>
              </w:rPr>
              <w:instrText xml:space="preserve"> PAGEREF _Toc224309204 \h </w:instrText>
            </w:r>
            <w:r w:rsidRPr="005F6C9C">
              <w:rPr>
                <w:rFonts w:ascii="Arial" w:hAnsi="Arial" w:cs="Arial"/>
                <w:noProof/>
                <w:webHidden/>
                <w:sz w:val="22"/>
                <w:szCs w:val="22"/>
              </w:rPr>
            </w:r>
            <w:r w:rsidRPr="005F6C9C">
              <w:rPr>
                <w:rFonts w:ascii="Arial" w:hAnsi="Arial" w:cs="Arial"/>
                <w:noProof/>
                <w:webHidden/>
                <w:sz w:val="22"/>
                <w:szCs w:val="22"/>
              </w:rPr>
              <w:fldChar w:fldCharType="separate"/>
            </w:r>
            <w:r w:rsidR="00AB6389">
              <w:rPr>
                <w:rFonts w:ascii="Arial" w:hAnsi="Arial" w:cs="Arial"/>
                <w:noProof/>
                <w:webHidden/>
                <w:sz w:val="22"/>
                <w:szCs w:val="22"/>
              </w:rPr>
              <w:t>4</w:t>
            </w:r>
            <w:r w:rsidRPr="005F6C9C">
              <w:rPr>
                <w:rFonts w:ascii="Arial" w:hAnsi="Arial" w:cs="Arial"/>
                <w:noProof/>
                <w:webHidden/>
                <w:sz w:val="22"/>
                <w:szCs w:val="22"/>
              </w:rPr>
              <w:fldChar w:fldCharType="end"/>
            </w:r>
          </w:hyperlink>
        </w:p>
        <w:p w14:paraId="02312C77" w14:textId="45C89FE7" w:rsidR="005F6C9C" w:rsidRPr="005F6C9C" w:rsidRDefault="005F6C9C">
          <w:pPr>
            <w:pStyle w:val="TOC1"/>
            <w:tabs>
              <w:tab w:val="right" w:leader="dot" w:pos="10456"/>
            </w:tabs>
            <w:rPr>
              <w:rFonts w:ascii="Arial" w:eastAsiaTheme="minorEastAsia" w:hAnsi="Arial" w:cs="Arial"/>
              <w:noProof/>
              <w:sz w:val="22"/>
              <w:szCs w:val="22"/>
              <w:lang w:eastAsia="en-GB"/>
            </w:rPr>
          </w:pPr>
          <w:hyperlink w:anchor="_Toc224309205" w:history="1">
            <w:r w:rsidRPr="005F6C9C">
              <w:rPr>
                <w:rStyle w:val="Hyperlink"/>
                <w:rFonts w:ascii="Arial" w:eastAsia="Aptos" w:hAnsi="Arial" w:cs="Arial"/>
                <w:noProof/>
                <w:sz w:val="22"/>
                <w:szCs w:val="22"/>
              </w:rPr>
              <w:t>Social Wellbeing</w:t>
            </w:r>
            <w:r w:rsidRPr="005F6C9C">
              <w:rPr>
                <w:rFonts w:ascii="Arial" w:hAnsi="Arial" w:cs="Arial"/>
                <w:noProof/>
                <w:webHidden/>
                <w:sz w:val="22"/>
                <w:szCs w:val="22"/>
              </w:rPr>
              <w:tab/>
            </w:r>
            <w:r w:rsidRPr="005F6C9C">
              <w:rPr>
                <w:rFonts w:ascii="Arial" w:hAnsi="Arial" w:cs="Arial"/>
                <w:noProof/>
                <w:webHidden/>
                <w:sz w:val="22"/>
                <w:szCs w:val="22"/>
              </w:rPr>
              <w:fldChar w:fldCharType="begin"/>
            </w:r>
            <w:r w:rsidRPr="005F6C9C">
              <w:rPr>
                <w:rFonts w:ascii="Arial" w:hAnsi="Arial" w:cs="Arial"/>
                <w:noProof/>
                <w:webHidden/>
                <w:sz w:val="22"/>
                <w:szCs w:val="22"/>
              </w:rPr>
              <w:instrText xml:space="preserve"> PAGEREF _Toc224309205 \h </w:instrText>
            </w:r>
            <w:r w:rsidRPr="005F6C9C">
              <w:rPr>
                <w:rFonts w:ascii="Arial" w:hAnsi="Arial" w:cs="Arial"/>
                <w:noProof/>
                <w:webHidden/>
                <w:sz w:val="22"/>
                <w:szCs w:val="22"/>
              </w:rPr>
            </w:r>
            <w:r w:rsidRPr="005F6C9C">
              <w:rPr>
                <w:rFonts w:ascii="Arial" w:hAnsi="Arial" w:cs="Arial"/>
                <w:noProof/>
                <w:webHidden/>
                <w:sz w:val="22"/>
                <w:szCs w:val="22"/>
              </w:rPr>
              <w:fldChar w:fldCharType="separate"/>
            </w:r>
            <w:r w:rsidR="00AB6389">
              <w:rPr>
                <w:rFonts w:ascii="Arial" w:hAnsi="Arial" w:cs="Arial"/>
                <w:noProof/>
                <w:webHidden/>
                <w:sz w:val="22"/>
                <w:szCs w:val="22"/>
              </w:rPr>
              <w:t>4</w:t>
            </w:r>
            <w:r w:rsidRPr="005F6C9C">
              <w:rPr>
                <w:rFonts w:ascii="Arial" w:hAnsi="Arial" w:cs="Arial"/>
                <w:noProof/>
                <w:webHidden/>
                <w:sz w:val="22"/>
                <w:szCs w:val="22"/>
              </w:rPr>
              <w:fldChar w:fldCharType="end"/>
            </w:r>
          </w:hyperlink>
        </w:p>
        <w:p w14:paraId="33838D19" w14:textId="610511D5" w:rsidR="005F6C9C" w:rsidRPr="005F6C9C" w:rsidRDefault="005F6C9C">
          <w:pPr>
            <w:pStyle w:val="TOC1"/>
            <w:tabs>
              <w:tab w:val="right" w:leader="dot" w:pos="10456"/>
            </w:tabs>
            <w:rPr>
              <w:rFonts w:ascii="Arial" w:eastAsiaTheme="minorEastAsia" w:hAnsi="Arial" w:cs="Arial"/>
              <w:noProof/>
              <w:sz w:val="22"/>
              <w:szCs w:val="22"/>
              <w:lang w:eastAsia="en-GB"/>
            </w:rPr>
          </w:pPr>
          <w:hyperlink w:anchor="_Toc224309206" w:history="1">
            <w:r w:rsidRPr="005F6C9C">
              <w:rPr>
                <w:rStyle w:val="Hyperlink"/>
                <w:rFonts w:ascii="Arial" w:hAnsi="Arial" w:cs="Arial"/>
                <w:noProof/>
                <w:sz w:val="22"/>
                <w:szCs w:val="22"/>
              </w:rPr>
              <w:t>Self-harm and suicide prevention</w:t>
            </w:r>
            <w:r w:rsidRPr="005F6C9C">
              <w:rPr>
                <w:rFonts w:ascii="Arial" w:hAnsi="Arial" w:cs="Arial"/>
                <w:noProof/>
                <w:webHidden/>
                <w:sz w:val="22"/>
                <w:szCs w:val="22"/>
              </w:rPr>
              <w:tab/>
            </w:r>
            <w:r w:rsidRPr="005F6C9C">
              <w:rPr>
                <w:rFonts w:ascii="Arial" w:hAnsi="Arial" w:cs="Arial"/>
                <w:noProof/>
                <w:webHidden/>
                <w:sz w:val="22"/>
                <w:szCs w:val="22"/>
              </w:rPr>
              <w:fldChar w:fldCharType="begin"/>
            </w:r>
            <w:r w:rsidRPr="005F6C9C">
              <w:rPr>
                <w:rFonts w:ascii="Arial" w:hAnsi="Arial" w:cs="Arial"/>
                <w:noProof/>
                <w:webHidden/>
                <w:sz w:val="22"/>
                <w:szCs w:val="22"/>
              </w:rPr>
              <w:instrText xml:space="preserve"> PAGEREF _Toc224309206 \h </w:instrText>
            </w:r>
            <w:r w:rsidRPr="005F6C9C">
              <w:rPr>
                <w:rFonts w:ascii="Arial" w:hAnsi="Arial" w:cs="Arial"/>
                <w:noProof/>
                <w:webHidden/>
                <w:sz w:val="22"/>
                <w:szCs w:val="22"/>
              </w:rPr>
            </w:r>
            <w:r w:rsidRPr="005F6C9C">
              <w:rPr>
                <w:rFonts w:ascii="Arial" w:hAnsi="Arial" w:cs="Arial"/>
                <w:noProof/>
                <w:webHidden/>
                <w:sz w:val="22"/>
                <w:szCs w:val="22"/>
              </w:rPr>
              <w:fldChar w:fldCharType="separate"/>
            </w:r>
            <w:r w:rsidR="00AB6389">
              <w:rPr>
                <w:rFonts w:ascii="Arial" w:hAnsi="Arial" w:cs="Arial"/>
                <w:noProof/>
                <w:webHidden/>
                <w:sz w:val="22"/>
                <w:szCs w:val="22"/>
              </w:rPr>
              <w:t>5</w:t>
            </w:r>
            <w:r w:rsidRPr="005F6C9C">
              <w:rPr>
                <w:rFonts w:ascii="Arial" w:hAnsi="Arial" w:cs="Arial"/>
                <w:noProof/>
                <w:webHidden/>
                <w:sz w:val="22"/>
                <w:szCs w:val="22"/>
              </w:rPr>
              <w:fldChar w:fldCharType="end"/>
            </w:r>
          </w:hyperlink>
        </w:p>
        <w:p w14:paraId="58C8D6F1" w14:textId="07E9F105" w:rsidR="005F6C9C" w:rsidRPr="005F6C9C" w:rsidRDefault="005F6C9C">
          <w:pPr>
            <w:pStyle w:val="TOC1"/>
            <w:tabs>
              <w:tab w:val="right" w:leader="dot" w:pos="10456"/>
            </w:tabs>
            <w:rPr>
              <w:rFonts w:ascii="Arial" w:eastAsiaTheme="minorEastAsia" w:hAnsi="Arial" w:cs="Arial"/>
              <w:noProof/>
              <w:sz w:val="22"/>
              <w:szCs w:val="22"/>
              <w:lang w:eastAsia="en-GB"/>
            </w:rPr>
          </w:pPr>
          <w:hyperlink w:anchor="_Toc224309207" w:history="1">
            <w:r w:rsidRPr="005F6C9C">
              <w:rPr>
                <w:rStyle w:val="Hyperlink"/>
                <w:rFonts w:ascii="Arial" w:eastAsia="Times New Roman" w:hAnsi="Arial" w:cs="Arial"/>
                <w:noProof/>
                <w:sz w:val="22"/>
                <w:szCs w:val="22"/>
              </w:rPr>
              <w:t>Wellbeing risk assessment</w:t>
            </w:r>
            <w:r w:rsidRPr="005F6C9C">
              <w:rPr>
                <w:rFonts w:ascii="Arial" w:hAnsi="Arial" w:cs="Arial"/>
                <w:noProof/>
                <w:webHidden/>
                <w:sz w:val="22"/>
                <w:szCs w:val="22"/>
              </w:rPr>
              <w:tab/>
            </w:r>
            <w:r w:rsidRPr="005F6C9C">
              <w:rPr>
                <w:rFonts w:ascii="Arial" w:hAnsi="Arial" w:cs="Arial"/>
                <w:noProof/>
                <w:webHidden/>
                <w:sz w:val="22"/>
                <w:szCs w:val="22"/>
              </w:rPr>
              <w:fldChar w:fldCharType="begin"/>
            </w:r>
            <w:r w:rsidRPr="005F6C9C">
              <w:rPr>
                <w:rFonts w:ascii="Arial" w:hAnsi="Arial" w:cs="Arial"/>
                <w:noProof/>
                <w:webHidden/>
                <w:sz w:val="22"/>
                <w:szCs w:val="22"/>
              </w:rPr>
              <w:instrText xml:space="preserve"> PAGEREF _Toc224309207 \h </w:instrText>
            </w:r>
            <w:r w:rsidRPr="005F6C9C">
              <w:rPr>
                <w:rFonts w:ascii="Arial" w:hAnsi="Arial" w:cs="Arial"/>
                <w:noProof/>
                <w:webHidden/>
                <w:sz w:val="22"/>
                <w:szCs w:val="22"/>
              </w:rPr>
            </w:r>
            <w:r w:rsidRPr="005F6C9C">
              <w:rPr>
                <w:rFonts w:ascii="Arial" w:hAnsi="Arial" w:cs="Arial"/>
                <w:noProof/>
                <w:webHidden/>
                <w:sz w:val="22"/>
                <w:szCs w:val="22"/>
              </w:rPr>
              <w:fldChar w:fldCharType="separate"/>
            </w:r>
            <w:r w:rsidR="00AB6389">
              <w:rPr>
                <w:rFonts w:ascii="Arial" w:hAnsi="Arial" w:cs="Arial"/>
                <w:noProof/>
                <w:webHidden/>
                <w:sz w:val="22"/>
                <w:szCs w:val="22"/>
              </w:rPr>
              <w:t>5</w:t>
            </w:r>
            <w:r w:rsidRPr="005F6C9C">
              <w:rPr>
                <w:rFonts w:ascii="Arial" w:hAnsi="Arial" w:cs="Arial"/>
                <w:noProof/>
                <w:webHidden/>
                <w:sz w:val="22"/>
                <w:szCs w:val="22"/>
              </w:rPr>
              <w:fldChar w:fldCharType="end"/>
            </w:r>
          </w:hyperlink>
        </w:p>
        <w:p w14:paraId="46927E0C" w14:textId="2BEACABF" w:rsidR="00B20792" w:rsidRPr="00B20792" w:rsidRDefault="00B20792" w:rsidP="00B20792">
          <w:r w:rsidRPr="00B20792">
            <w:rPr>
              <w:rFonts w:ascii="Arial" w:hAnsi="Arial" w:cs="Arial"/>
              <w:b/>
              <w:bCs/>
              <w:sz w:val="22"/>
              <w:szCs w:val="22"/>
            </w:rPr>
            <w:fldChar w:fldCharType="end"/>
          </w:r>
        </w:p>
      </w:sdtContent>
    </w:sdt>
    <w:p w14:paraId="7494B3F1" w14:textId="332925CC" w:rsidR="0091389B" w:rsidRPr="0091389B" w:rsidRDefault="00C12612" w:rsidP="00264170">
      <w:pPr>
        <w:pStyle w:val="Heading1"/>
        <w:rPr>
          <w:rFonts w:eastAsiaTheme="minorEastAsia"/>
          <w:b w:val="0"/>
        </w:rPr>
      </w:pPr>
      <w:bookmarkStart w:id="0" w:name="_Toc224309197"/>
      <w:r w:rsidRPr="00C12612">
        <w:rPr>
          <w:rFonts w:eastAsia="Times New Roman"/>
        </w:rPr>
        <w:t>Introduction</w:t>
      </w:r>
      <w:bookmarkEnd w:id="0"/>
    </w:p>
    <w:p w14:paraId="07C80A3B" w14:textId="61849DEE" w:rsidR="0091389B" w:rsidRPr="0091389B" w:rsidRDefault="0091389B" w:rsidP="0091389B">
      <w:pPr>
        <w:spacing w:after="160" w:line="278" w:lineRule="auto"/>
        <w:rPr>
          <w:rFonts w:ascii="Arial" w:eastAsia="Aptos" w:hAnsi="Arial" w:cs="Arial"/>
          <w:kern w:val="2"/>
          <w:sz w:val="22"/>
          <w:szCs w:val="22"/>
          <w14:ligatures w14:val="standardContextual"/>
        </w:rPr>
      </w:pPr>
      <w:r w:rsidRPr="0091389B">
        <w:rPr>
          <w:rFonts w:ascii="Arial" w:eastAsia="Aptos" w:hAnsi="Arial" w:cs="Arial"/>
          <w:kern w:val="2"/>
          <w:sz w:val="22"/>
          <w:szCs w:val="22"/>
          <w14:ligatures w14:val="standardContextual"/>
        </w:rPr>
        <w:t>At Elizabeth Finn Homes, your health and wellbeing really matter to us. We want you to feel supported in looking after yourself, both at work and at home, and this policy is here to help you do that. It applies to you whether you’re a permanent employee</w:t>
      </w:r>
      <w:r w:rsidR="00EF5948">
        <w:rPr>
          <w:rFonts w:ascii="Arial" w:eastAsia="Aptos" w:hAnsi="Arial" w:cs="Arial"/>
          <w:kern w:val="2"/>
          <w:sz w:val="22"/>
          <w:szCs w:val="22"/>
          <w14:ligatures w14:val="standardContextual"/>
        </w:rPr>
        <w:t>, a part-time employee,</w:t>
      </w:r>
      <w:r w:rsidRPr="0091389B">
        <w:rPr>
          <w:rFonts w:ascii="Arial" w:eastAsia="Aptos" w:hAnsi="Arial" w:cs="Arial"/>
          <w:kern w:val="2"/>
          <w:sz w:val="22"/>
          <w:szCs w:val="22"/>
          <w14:ligatures w14:val="standardContextual"/>
        </w:rPr>
        <w:t xml:space="preserve"> or work with us on a bank contract. We also recognise our responsibility to agency workers, contractors, volunteers, and anyone else who supports our homes.</w:t>
      </w:r>
    </w:p>
    <w:p w14:paraId="68BF57FC" w14:textId="77777777" w:rsidR="0091389B" w:rsidRPr="0091389B" w:rsidRDefault="0091389B" w:rsidP="0091389B">
      <w:pPr>
        <w:spacing w:after="160" w:line="278" w:lineRule="auto"/>
        <w:rPr>
          <w:rFonts w:ascii="Arial" w:eastAsia="Aptos" w:hAnsi="Arial" w:cs="Arial"/>
          <w:kern w:val="2"/>
          <w:sz w:val="22"/>
          <w:szCs w:val="22"/>
          <w14:ligatures w14:val="standardContextual"/>
        </w:rPr>
      </w:pPr>
      <w:r w:rsidRPr="0091389B">
        <w:rPr>
          <w:rFonts w:ascii="Arial" w:eastAsia="Aptos" w:hAnsi="Arial" w:cs="Arial"/>
          <w:kern w:val="2"/>
          <w:sz w:val="22"/>
          <w:szCs w:val="22"/>
          <w14:ligatures w14:val="standardContextual"/>
        </w:rPr>
        <w:t>Your wellbeing is about feeling comfortable, healthy, and happy. We know this can be influenced by many different parts of your life, including:</w:t>
      </w:r>
    </w:p>
    <w:p w14:paraId="415170B0" w14:textId="77777777" w:rsidR="0091389B" w:rsidRDefault="0091389B" w:rsidP="0091389B">
      <w:pPr>
        <w:pStyle w:val="ListParagraph"/>
        <w:numPr>
          <w:ilvl w:val="0"/>
          <w:numId w:val="3"/>
        </w:numPr>
        <w:spacing w:after="160" w:line="278" w:lineRule="auto"/>
        <w:rPr>
          <w:rFonts w:ascii="Arial" w:eastAsia="Aptos" w:hAnsi="Arial" w:cs="Arial"/>
          <w:kern w:val="2"/>
          <w:sz w:val="22"/>
          <w:szCs w:val="22"/>
          <w14:ligatures w14:val="standardContextual"/>
        </w:rPr>
      </w:pPr>
      <w:r w:rsidRPr="0091389B">
        <w:rPr>
          <w:rFonts w:ascii="Arial" w:eastAsia="Aptos" w:hAnsi="Arial" w:cs="Arial"/>
          <w:kern w:val="2"/>
          <w:sz w:val="22"/>
          <w:szCs w:val="22"/>
          <w14:ligatures w14:val="standardContextual"/>
        </w:rPr>
        <w:t xml:space="preserve">Your work and career  </w:t>
      </w:r>
    </w:p>
    <w:p w14:paraId="7366AEA8" w14:textId="3EEDE3D8" w:rsidR="0091389B" w:rsidRDefault="0091389B" w:rsidP="0091389B">
      <w:pPr>
        <w:pStyle w:val="ListParagraph"/>
        <w:numPr>
          <w:ilvl w:val="0"/>
          <w:numId w:val="3"/>
        </w:numPr>
        <w:spacing w:after="160" w:line="278" w:lineRule="auto"/>
        <w:rPr>
          <w:rFonts w:ascii="Arial" w:eastAsia="Aptos" w:hAnsi="Arial" w:cs="Arial"/>
          <w:kern w:val="2"/>
          <w:sz w:val="22"/>
          <w:szCs w:val="22"/>
          <w14:ligatures w14:val="standardContextual"/>
        </w:rPr>
      </w:pPr>
      <w:r w:rsidRPr="0091389B">
        <w:rPr>
          <w:rFonts w:ascii="Arial" w:eastAsia="Aptos" w:hAnsi="Arial" w:cs="Arial"/>
          <w:kern w:val="2"/>
          <w:sz w:val="22"/>
          <w:szCs w:val="22"/>
          <w14:ligatures w14:val="standardContextual"/>
        </w:rPr>
        <w:t xml:space="preserve">Your </w:t>
      </w:r>
      <w:r w:rsidR="00AE4955">
        <w:rPr>
          <w:rFonts w:ascii="Arial" w:eastAsia="Aptos" w:hAnsi="Arial" w:cs="Arial"/>
          <w:kern w:val="2"/>
          <w:sz w:val="22"/>
          <w:szCs w:val="22"/>
          <w14:ligatures w14:val="standardContextual"/>
        </w:rPr>
        <w:t>mental/</w:t>
      </w:r>
      <w:r w:rsidRPr="0091389B">
        <w:rPr>
          <w:rFonts w:ascii="Arial" w:eastAsia="Aptos" w:hAnsi="Arial" w:cs="Arial"/>
          <w:kern w:val="2"/>
          <w:sz w:val="22"/>
          <w:szCs w:val="22"/>
          <w14:ligatures w14:val="standardContextual"/>
        </w:rPr>
        <w:t xml:space="preserve">emotional wellbeing  </w:t>
      </w:r>
    </w:p>
    <w:p w14:paraId="0CBF1A46" w14:textId="77777777" w:rsidR="0091389B" w:rsidRDefault="0091389B" w:rsidP="0091389B">
      <w:pPr>
        <w:pStyle w:val="ListParagraph"/>
        <w:numPr>
          <w:ilvl w:val="0"/>
          <w:numId w:val="3"/>
        </w:numPr>
        <w:spacing w:after="160" w:line="278" w:lineRule="auto"/>
        <w:rPr>
          <w:rFonts w:ascii="Arial" w:eastAsia="Aptos" w:hAnsi="Arial" w:cs="Arial"/>
          <w:kern w:val="2"/>
          <w:sz w:val="22"/>
          <w:szCs w:val="22"/>
          <w14:ligatures w14:val="standardContextual"/>
        </w:rPr>
      </w:pPr>
      <w:r w:rsidRPr="0091389B">
        <w:rPr>
          <w:rFonts w:ascii="Arial" w:eastAsia="Aptos" w:hAnsi="Arial" w:cs="Arial"/>
          <w:kern w:val="2"/>
          <w:sz w:val="22"/>
          <w:szCs w:val="22"/>
          <w14:ligatures w14:val="standardContextual"/>
        </w:rPr>
        <w:t xml:space="preserve">Your financial situation  </w:t>
      </w:r>
    </w:p>
    <w:p w14:paraId="3BF29274" w14:textId="77777777" w:rsidR="0091389B" w:rsidRDefault="0091389B" w:rsidP="0091389B">
      <w:pPr>
        <w:pStyle w:val="ListParagraph"/>
        <w:numPr>
          <w:ilvl w:val="0"/>
          <w:numId w:val="3"/>
        </w:numPr>
        <w:spacing w:after="160" w:line="278" w:lineRule="auto"/>
        <w:rPr>
          <w:rFonts w:ascii="Arial" w:eastAsia="Aptos" w:hAnsi="Arial" w:cs="Arial"/>
          <w:kern w:val="2"/>
          <w:sz w:val="22"/>
          <w:szCs w:val="22"/>
          <w14:ligatures w14:val="standardContextual"/>
        </w:rPr>
      </w:pPr>
      <w:r w:rsidRPr="0091389B">
        <w:rPr>
          <w:rFonts w:ascii="Arial" w:eastAsia="Aptos" w:hAnsi="Arial" w:cs="Arial"/>
          <w:kern w:val="2"/>
          <w:sz w:val="22"/>
          <w:szCs w:val="22"/>
          <w14:ligatures w14:val="standardContextual"/>
        </w:rPr>
        <w:t xml:space="preserve">Your physical health  </w:t>
      </w:r>
    </w:p>
    <w:p w14:paraId="62B4BE82" w14:textId="7D68FD3A" w:rsidR="0091389B" w:rsidRPr="0091389B" w:rsidRDefault="0091389B" w:rsidP="0091389B">
      <w:pPr>
        <w:pStyle w:val="ListParagraph"/>
        <w:numPr>
          <w:ilvl w:val="0"/>
          <w:numId w:val="3"/>
        </w:numPr>
        <w:spacing w:after="160" w:line="278" w:lineRule="auto"/>
        <w:rPr>
          <w:rFonts w:ascii="Arial" w:eastAsia="Aptos" w:hAnsi="Arial" w:cs="Arial"/>
          <w:kern w:val="2"/>
          <w:sz w:val="22"/>
          <w:szCs w:val="22"/>
          <w14:ligatures w14:val="standardContextual"/>
        </w:rPr>
      </w:pPr>
      <w:r w:rsidRPr="0091389B">
        <w:rPr>
          <w:rFonts w:ascii="Arial" w:eastAsia="Aptos" w:hAnsi="Arial" w:cs="Arial"/>
          <w:kern w:val="2"/>
          <w:sz w:val="22"/>
          <w:szCs w:val="22"/>
          <w14:ligatures w14:val="standardContextual"/>
        </w:rPr>
        <w:t xml:space="preserve">Your social connections  </w:t>
      </w:r>
    </w:p>
    <w:p w14:paraId="4AFD70DF" w14:textId="6422880E" w:rsidR="0091389B" w:rsidRPr="0091389B" w:rsidRDefault="0091389B" w:rsidP="0091389B">
      <w:pPr>
        <w:spacing w:after="160" w:line="278" w:lineRule="auto"/>
        <w:rPr>
          <w:rFonts w:ascii="Arial" w:eastAsia="Aptos" w:hAnsi="Arial" w:cs="Arial"/>
          <w:kern w:val="2"/>
          <w:sz w:val="22"/>
          <w:szCs w:val="22"/>
          <w14:ligatures w14:val="standardContextual"/>
        </w:rPr>
      </w:pPr>
      <w:r w:rsidRPr="0091389B">
        <w:rPr>
          <w:rFonts w:ascii="Arial" w:eastAsia="Aptos" w:hAnsi="Arial" w:cs="Arial"/>
          <w:kern w:val="2"/>
          <w:sz w:val="22"/>
          <w:szCs w:val="22"/>
          <w14:ligatures w14:val="standardContextual"/>
        </w:rPr>
        <w:t xml:space="preserve">Some of these things happen outside of work, but we want to make sure that </w:t>
      </w:r>
      <w:r>
        <w:rPr>
          <w:rFonts w:ascii="Arial" w:eastAsia="Aptos" w:hAnsi="Arial" w:cs="Arial"/>
          <w:kern w:val="2"/>
          <w:sz w:val="22"/>
          <w:szCs w:val="22"/>
          <w14:ligatures w14:val="standardContextual"/>
        </w:rPr>
        <w:t xml:space="preserve">we </w:t>
      </w:r>
      <w:r w:rsidRPr="0091389B">
        <w:rPr>
          <w:rFonts w:ascii="Arial" w:eastAsia="Aptos" w:hAnsi="Arial" w:cs="Arial"/>
          <w:kern w:val="2"/>
          <w:sz w:val="22"/>
          <w:szCs w:val="22"/>
          <w14:ligatures w14:val="standardContextual"/>
        </w:rPr>
        <w:t>support you as much as possible. We aim to do this by:</w:t>
      </w:r>
    </w:p>
    <w:p w14:paraId="08D53CE5" w14:textId="77777777" w:rsidR="0091389B" w:rsidRDefault="0091389B" w:rsidP="0091389B">
      <w:pPr>
        <w:pStyle w:val="ListParagraph"/>
        <w:numPr>
          <w:ilvl w:val="0"/>
          <w:numId w:val="4"/>
        </w:numPr>
        <w:spacing w:after="160" w:line="278" w:lineRule="auto"/>
        <w:rPr>
          <w:rFonts w:ascii="Arial" w:eastAsia="Aptos" w:hAnsi="Arial" w:cs="Arial"/>
          <w:kern w:val="2"/>
          <w:sz w:val="22"/>
          <w:szCs w:val="22"/>
          <w14:ligatures w14:val="standardContextual"/>
        </w:rPr>
      </w:pPr>
      <w:r w:rsidRPr="0091389B">
        <w:rPr>
          <w:rFonts w:ascii="Arial" w:eastAsia="Aptos" w:hAnsi="Arial" w:cs="Arial"/>
          <w:kern w:val="2"/>
          <w:sz w:val="22"/>
          <w:szCs w:val="22"/>
          <w14:ligatures w14:val="standardContextual"/>
        </w:rPr>
        <w:t xml:space="preserve">Creating a place where you feel you belong  </w:t>
      </w:r>
    </w:p>
    <w:p w14:paraId="50573B33" w14:textId="77777777" w:rsidR="0091389B" w:rsidRDefault="0091389B" w:rsidP="0091389B">
      <w:pPr>
        <w:pStyle w:val="ListParagraph"/>
        <w:numPr>
          <w:ilvl w:val="0"/>
          <w:numId w:val="4"/>
        </w:numPr>
        <w:spacing w:after="160" w:line="278" w:lineRule="auto"/>
        <w:rPr>
          <w:rFonts w:ascii="Arial" w:eastAsia="Aptos" w:hAnsi="Arial" w:cs="Arial"/>
          <w:kern w:val="2"/>
          <w:sz w:val="22"/>
          <w:szCs w:val="22"/>
          <w14:ligatures w14:val="standardContextual"/>
        </w:rPr>
      </w:pPr>
      <w:r w:rsidRPr="0091389B">
        <w:rPr>
          <w:rFonts w:ascii="Arial" w:eastAsia="Aptos" w:hAnsi="Arial" w:cs="Arial"/>
          <w:kern w:val="2"/>
          <w:sz w:val="22"/>
          <w:szCs w:val="22"/>
          <w14:ligatures w14:val="standardContextual"/>
        </w:rPr>
        <w:t xml:space="preserve">Building a culture based on shared values, respect, and trust  </w:t>
      </w:r>
    </w:p>
    <w:p w14:paraId="1C6DCA46" w14:textId="77777777" w:rsidR="005F6C9C" w:rsidRDefault="0091389B" w:rsidP="0091389B">
      <w:pPr>
        <w:pStyle w:val="ListParagraph"/>
        <w:numPr>
          <w:ilvl w:val="0"/>
          <w:numId w:val="4"/>
        </w:numPr>
        <w:spacing w:after="160" w:line="278" w:lineRule="auto"/>
        <w:rPr>
          <w:rFonts w:ascii="Arial" w:eastAsia="Aptos" w:hAnsi="Arial" w:cs="Arial"/>
          <w:kern w:val="2"/>
          <w:sz w:val="22"/>
          <w:szCs w:val="22"/>
          <w14:ligatures w14:val="standardContextual"/>
        </w:rPr>
        <w:sectPr w:rsidR="005F6C9C" w:rsidSect="0048174C">
          <w:headerReference w:type="default" r:id="rId11"/>
          <w:footerReference w:type="default" r:id="rId12"/>
          <w:footerReference w:type="first" r:id="rId13"/>
          <w:pgSz w:w="11906" w:h="16838"/>
          <w:pgMar w:top="720" w:right="720" w:bottom="720" w:left="720" w:header="2098" w:footer="708" w:gutter="0"/>
          <w:cols w:space="708"/>
          <w:docGrid w:linePitch="360"/>
        </w:sectPr>
      </w:pPr>
      <w:r w:rsidRPr="0091389B">
        <w:rPr>
          <w:rFonts w:ascii="Arial" w:eastAsia="Aptos" w:hAnsi="Arial" w:cs="Arial"/>
          <w:kern w:val="2"/>
          <w:sz w:val="22"/>
          <w:szCs w:val="22"/>
          <w14:ligatures w14:val="standardContextual"/>
        </w:rPr>
        <w:t>Making wellbeing a natural part of how we work every day</w:t>
      </w:r>
    </w:p>
    <w:p w14:paraId="1063C169" w14:textId="031502EA" w:rsidR="00C12612" w:rsidRPr="00C12612" w:rsidRDefault="0091389B" w:rsidP="00264170">
      <w:pPr>
        <w:pStyle w:val="Heading1"/>
        <w:rPr>
          <w:rFonts w:eastAsia="Aptos"/>
        </w:rPr>
      </w:pPr>
      <w:bookmarkStart w:id="1" w:name="_Toc224309198"/>
      <w:r>
        <w:rPr>
          <w:rFonts w:eastAsia="Aptos"/>
        </w:rPr>
        <w:lastRenderedPageBreak/>
        <w:t>Purpose</w:t>
      </w:r>
      <w:bookmarkEnd w:id="1"/>
    </w:p>
    <w:p w14:paraId="34D6C63B" w14:textId="6D0782A1" w:rsidR="0091389B" w:rsidRPr="0091389B" w:rsidRDefault="0091389B" w:rsidP="0091389B">
      <w:pPr>
        <w:spacing w:after="160" w:line="278" w:lineRule="auto"/>
        <w:rPr>
          <w:rFonts w:ascii="Arial" w:eastAsia="Aptos" w:hAnsi="Arial" w:cs="Arial"/>
          <w:kern w:val="2"/>
          <w:sz w:val="22"/>
          <w:szCs w:val="22"/>
          <w14:ligatures w14:val="standardContextual"/>
        </w:rPr>
      </w:pPr>
      <w:r w:rsidRPr="0091389B">
        <w:rPr>
          <w:rFonts w:ascii="Arial" w:eastAsia="Aptos" w:hAnsi="Arial" w:cs="Arial"/>
          <w:kern w:val="2"/>
          <w:sz w:val="22"/>
          <w:szCs w:val="22"/>
          <w14:ligatures w14:val="standardContextual"/>
        </w:rPr>
        <w:t>The purpose of this policy is to:</w:t>
      </w:r>
    </w:p>
    <w:p w14:paraId="6D76122B" w14:textId="778D4ECD" w:rsidR="0091389B" w:rsidRPr="005F6C9C" w:rsidRDefault="0091389B" w:rsidP="0091389B">
      <w:pPr>
        <w:pStyle w:val="ListParagraph"/>
        <w:numPr>
          <w:ilvl w:val="0"/>
          <w:numId w:val="5"/>
        </w:numPr>
        <w:spacing w:after="160" w:line="278" w:lineRule="auto"/>
        <w:rPr>
          <w:rFonts w:ascii="Arial" w:eastAsia="Aptos" w:hAnsi="Arial" w:cs="Arial"/>
          <w:kern w:val="2"/>
          <w:sz w:val="22"/>
          <w:szCs w:val="22"/>
          <w14:ligatures w14:val="standardContextual"/>
        </w:rPr>
      </w:pPr>
      <w:r w:rsidRPr="005F6C9C">
        <w:rPr>
          <w:rFonts w:ascii="Arial" w:eastAsia="Aptos" w:hAnsi="Arial" w:cs="Arial"/>
          <w:kern w:val="2"/>
          <w:sz w:val="22"/>
          <w:szCs w:val="22"/>
          <w14:ligatures w14:val="standardContextual"/>
        </w:rPr>
        <w:t xml:space="preserve">Create a positive, healthy and inclusive environment where </w:t>
      </w:r>
      <w:r w:rsidR="00692653" w:rsidRPr="005F6C9C">
        <w:rPr>
          <w:rFonts w:ascii="Arial" w:eastAsia="Aptos" w:hAnsi="Arial" w:cs="Arial"/>
          <w:kern w:val="2"/>
          <w:sz w:val="22"/>
          <w:szCs w:val="22"/>
          <w14:ligatures w14:val="standardContextual"/>
        </w:rPr>
        <w:t xml:space="preserve">you </w:t>
      </w:r>
      <w:r w:rsidRPr="005F6C9C">
        <w:rPr>
          <w:rFonts w:ascii="Arial" w:eastAsia="Aptos" w:hAnsi="Arial" w:cs="Arial"/>
          <w:kern w:val="2"/>
          <w:sz w:val="22"/>
          <w:szCs w:val="22"/>
          <w14:ligatures w14:val="standardContextual"/>
        </w:rPr>
        <w:t xml:space="preserve">are supported to perform to the best of </w:t>
      </w:r>
      <w:r w:rsidR="00692653" w:rsidRPr="005F6C9C">
        <w:rPr>
          <w:rFonts w:ascii="Arial" w:eastAsia="Aptos" w:hAnsi="Arial" w:cs="Arial"/>
          <w:kern w:val="2"/>
          <w:sz w:val="22"/>
          <w:szCs w:val="22"/>
          <w14:ligatures w14:val="standardContextual"/>
        </w:rPr>
        <w:t>your ability</w:t>
      </w:r>
      <w:r w:rsidRPr="005F6C9C">
        <w:rPr>
          <w:rFonts w:ascii="Arial" w:eastAsia="Aptos" w:hAnsi="Arial" w:cs="Arial"/>
          <w:kern w:val="2"/>
          <w:sz w:val="22"/>
          <w:szCs w:val="22"/>
          <w14:ligatures w14:val="standardContextual"/>
        </w:rPr>
        <w:t xml:space="preserve"> and be adaptable in the face of change.</w:t>
      </w:r>
      <w:r w:rsidR="005F6C9C">
        <w:rPr>
          <w:rFonts w:ascii="Arial" w:eastAsia="Aptos" w:hAnsi="Arial" w:cs="Arial"/>
          <w:kern w:val="2"/>
          <w:sz w:val="22"/>
          <w:szCs w:val="22"/>
          <w14:ligatures w14:val="standardContextual"/>
        </w:rPr>
        <w:t xml:space="preserve"> </w:t>
      </w:r>
      <w:r w:rsidRPr="005F6C9C">
        <w:rPr>
          <w:rFonts w:ascii="Arial" w:eastAsia="Aptos" w:hAnsi="Arial" w:cs="Arial"/>
          <w:kern w:val="2"/>
          <w:sz w:val="22"/>
          <w:szCs w:val="22"/>
          <w14:ligatures w14:val="standardContextual"/>
        </w:rPr>
        <w:t>Create a working environment where potential work-related stressors are avoided, minimised or mitigated as far as possible through good management practices, effective policies, employee development and training.</w:t>
      </w:r>
    </w:p>
    <w:p w14:paraId="251C7A36" w14:textId="5A3500AD" w:rsidR="0091389B" w:rsidRDefault="0091389B" w:rsidP="0091389B">
      <w:pPr>
        <w:pStyle w:val="ListParagraph"/>
        <w:numPr>
          <w:ilvl w:val="0"/>
          <w:numId w:val="5"/>
        </w:numPr>
        <w:spacing w:after="160" w:line="278" w:lineRule="auto"/>
        <w:rPr>
          <w:rFonts w:ascii="Arial" w:eastAsia="Aptos" w:hAnsi="Arial" w:cs="Arial"/>
          <w:kern w:val="2"/>
          <w:sz w:val="22"/>
          <w:szCs w:val="22"/>
          <w14:ligatures w14:val="standardContextual"/>
        </w:rPr>
      </w:pPr>
      <w:r w:rsidRPr="0091389B">
        <w:rPr>
          <w:rFonts w:ascii="Arial" w:eastAsia="Aptos" w:hAnsi="Arial" w:cs="Arial"/>
          <w:kern w:val="2"/>
          <w:sz w:val="22"/>
          <w:szCs w:val="22"/>
          <w14:ligatures w14:val="standardContextual"/>
        </w:rPr>
        <w:t xml:space="preserve">Develop line managers to understand how wellbeing impacts </w:t>
      </w:r>
      <w:r w:rsidR="00692653">
        <w:rPr>
          <w:rFonts w:ascii="Arial" w:eastAsia="Aptos" w:hAnsi="Arial" w:cs="Arial"/>
          <w:kern w:val="2"/>
          <w:sz w:val="22"/>
          <w:szCs w:val="22"/>
          <w14:ligatures w14:val="standardContextual"/>
        </w:rPr>
        <w:t>you</w:t>
      </w:r>
      <w:r w:rsidRPr="0091389B">
        <w:rPr>
          <w:rFonts w:ascii="Arial" w:eastAsia="Aptos" w:hAnsi="Arial" w:cs="Arial"/>
          <w:kern w:val="2"/>
          <w:sz w:val="22"/>
          <w:szCs w:val="22"/>
          <w14:ligatures w14:val="standardContextual"/>
        </w:rPr>
        <w:t xml:space="preserve">, while equipping them to support </w:t>
      </w:r>
      <w:r w:rsidR="00692653">
        <w:rPr>
          <w:rFonts w:ascii="Arial" w:eastAsia="Aptos" w:hAnsi="Arial" w:cs="Arial"/>
          <w:kern w:val="2"/>
          <w:sz w:val="22"/>
          <w:szCs w:val="22"/>
          <w14:ligatures w14:val="standardContextual"/>
        </w:rPr>
        <w:t>you</w:t>
      </w:r>
      <w:r w:rsidRPr="0091389B">
        <w:rPr>
          <w:rFonts w:ascii="Arial" w:eastAsia="Aptos" w:hAnsi="Arial" w:cs="Arial"/>
          <w:kern w:val="2"/>
          <w:sz w:val="22"/>
          <w:szCs w:val="22"/>
          <w14:ligatures w14:val="standardContextual"/>
        </w:rPr>
        <w:t xml:space="preserve"> as </w:t>
      </w:r>
      <w:r w:rsidR="00692653">
        <w:rPr>
          <w:rFonts w:ascii="Arial" w:eastAsia="Aptos" w:hAnsi="Arial" w:cs="Arial"/>
          <w:kern w:val="2"/>
          <w:sz w:val="22"/>
          <w:szCs w:val="22"/>
          <w14:ligatures w14:val="standardContextual"/>
        </w:rPr>
        <w:t xml:space="preserve">your </w:t>
      </w:r>
      <w:r w:rsidR="00C321E1">
        <w:rPr>
          <w:rFonts w:ascii="Arial" w:eastAsia="Aptos" w:hAnsi="Arial" w:cs="Arial"/>
          <w:kern w:val="2"/>
          <w:sz w:val="22"/>
          <w:szCs w:val="22"/>
          <w14:ligatures w14:val="standardContextual"/>
        </w:rPr>
        <w:t>w</w:t>
      </w:r>
      <w:r w:rsidRPr="0091389B">
        <w:rPr>
          <w:rFonts w:ascii="Arial" w:eastAsia="Aptos" w:hAnsi="Arial" w:cs="Arial"/>
          <w:kern w:val="2"/>
          <w:sz w:val="22"/>
          <w:szCs w:val="22"/>
          <w14:ligatures w14:val="standardContextual"/>
        </w:rPr>
        <w:t>ellbeing needs change</w:t>
      </w:r>
    </w:p>
    <w:p w14:paraId="2B4DD64F" w14:textId="1E3B40E0" w:rsidR="00B24CE9" w:rsidRPr="00692653" w:rsidRDefault="0091389B" w:rsidP="00692653">
      <w:pPr>
        <w:pStyle w:val="ListParagraph"/>
        <w:numPr>
          <w:ilvl w:val="0"/>
          <w:numId w:val="5"/>
        </w:numPr>
        <w:spacing w:after="160" w:line="278" w:lineRule="auto"/>
        <w:rPr>
          <w:rFonts w:ascii="Arial" w:eastAsia="Times New Roman" w:hAnsi="Arial" w:cs="Arial"/>
          <w:bCs/>
          <w:color w:val="000000"/>
          <w:kern w:val="2"/>
          <w:sz w:val="22"/>
          <w:szCs w:val="22"/>
          <w14:ligatures w14:val="standardContextual"/>
        </w:rPr>
      </w:pPr>
      <w:r w:rsidRPr="0091389B">
        <w:rPr>
          <w:rFonts w:ascii="Arial" w:eastAsia="Aptos" w:hAnsi="Arial" w:cs="Arial"/>
          <w:kern w:val="2"/>
          <w:sz w:val="22"/>
          <w:szCs w:val="22"/>
          <w14:ligatures w14:val="standardContextual"/>
        </w:rPr>
        <w:t xml:space="preserve">Establish working arrangements where </w:t>
      </w:r>
      <w:r w:rsidR="00692653">
        <w:rPr>
          <w:rFonts w:ascii="Arial" w:eastAsia="Aptos" w:hAnsi="Arial" w:cs="Arial"/>
          <w:kern w:val="2"/>
          <w:sz w:val="22"/>
          <w:szCs w:val="22"/>
          <w14:ligatures w14:val="standardContextual"/>
        </w:rPr>
        <w:t xml:space="preserve">you </w:t>
      </w:r>
      <w:r w:rsidRPr="0091389B">
        <w:rPr>
          <w:rFonts w:ascii="Arial" w:eastAsia="Aptos" w:hAnsi="Arial" w:cs="Arial"/>
          <w:kern w:val="2"/>
          <w:sz w:val="22"/>
          <w:szCs w:val="22"/>
          <w14:ligatures w14:val="standardContextual"/>
        </w:rPr>
        <w:t xml:space="preserve">feel able to maintain an appropriate work-life balance and foster a personal and shared responsibility for wellbeing in which </w:t>
      </w:r>
      <w:r w:rsidR="00692653">
        <w:rPr>
          <w:rFonts w:ascii="Arial" w:eastAsia="Aptos" w:hAnsi="Arial" w:cs="Arial"/>
          <w:kern w:val="2"/>
          <w:sz w:val="22"/>
          <w:szCs w:val="22"/>
          <w14:ligatures w14:val="standardContextual"/>
        </w:rPr>
        <w:t xml:space="preserve">you </w:t>
      </w:r>
      <w:r w:rsidRPr="0091389B">
        <w:rPr>
          <w:rFonts w:ascii="Arial" w:eastAsia="Aptos" w:hAnsi="Arial" w:cs="Arial"/>
          <w:kern w:val="2"/>
          <w:sz w:val="22"/>
          <w:szCs w:val="22"/>
          <w14:ligatures w14:val="standardContextual"/>
        </w:rPr>
        <w:t>contribute positively towards the organisational environment</w:t>
      </w:r>
    </w:p>
    <w:p w14:paraId="7A6BE6C9" w14:textId="0AD903D7" w:rsidR="00B24CE9" w:rsidRPr="0091389B" w:rsidRDefault="00B24CE9" w:rsidP="00577C80">
      <w:pPr>
        <w:pStyle w:val="ListParagraph"/>
        <w:numPr>
          <w:ilvl w:val="0"/>
          <w:numId w:val="5"/>
        </w:numPr>
        <w:spacing w:after="160" w:line="278" w:lineRule="auto"/>
        <w:rPr>
          <w:rFonts w:ascii="Arial" w:eastAsia="Times New Roman" w:hAnsi="Arial" w:cs="Arial"/>
          <w:bCs/>
          <w:color w:val="000000"/>
          <w:kern w:val="2"/>
          <w:sz w:val="22"/>
          <w:szCs w:val="22"/>
          <w14:ligatures w14:val="standardContextual"/>
        </w:rPr>
      </w:pPr>
      <w:r>
        <w:rPr>
          <w:rFonts w:ascii="Arial" w:eastAsia="Aptos" w:hAnsi="Arial" w:cs="Arial"/>
          <w:kern w:val="2"/>
          <w:sz w:val="22"/>
          <w:szCs w:val="22"/>
          <w14:ligatures w14:val="standardContextual"/>
        </w:rPr>
        <w:t xml:space="preserve">Signpost you to the support available under the </w:t>
      </w:r>
      <w:r w:rsidR="00EF5948">
        <w:rPr>
          <w:rFonts w:ascii="Arial" w:eastAsia="Aptos" w:hAnsi="Arial" w:cs="Arial"/>
          <w:kern w:val="2"/>
          <w:sz w:val="22"/>
          <w:szCs w:val="22"/>
          <w14:ligatures w14:val="standardContextual"/>
        </w:rPr>
        <w:t xml:space="preserve">four </w:t>
      </w:r>
      <w:r>
        <w:rPr>
          <w:rFonts w:ascii="Arial" w:eastAsia="Aptos" w:hAnsi="Arial" w:cs="Arial"/>
          <w:kern w:val="2"/>
          <w:sz w:val="22"/>
          <w:szCs w:val="22"/>
          <w14:ligatures w14:val="standardContextual"/>
        </w:rPr>
        <w:t xml:space="preserve">pillars of wellbeing </w:t>
      </w:r>
      <w:r w:rsidR="00EF5948">
        <w:rPr>
          <w:rFonts w:ascii="Arial" w:eastAsia="Aptos" w:hAnsi="Arial" w:cs="Arial"/>
          <w:kern w:val="2"/>
          <w:sz w:val="22"/>
          <w:szCs w:val="22"/>
          <w14:ligatures w14:val="standardContextual"/>
        </w:rPr>
        <w:t>of m</w:t>
      </w:r>
      <w:r>
        <w:rPr>
          <w:rFonts w:ascii="Arial" w:eastAsia="Aptos" w:hAnsi="Arial" w:cs="Arial"/>
          <w:kern w:val="2"/>
          <w:sz w:val="22"/>
          <w:szCs w:val="22"/>
          <w14:ligatures w14:val="standardContextual"/>
        </w:rPr>
        <w:t>ental/</w:t>
      </w:r>
      <w:r w:rsidR="00EF5948">
        <w:rPr>
          <w:rFonts w:ascii="Arial" w:eastAsia="Aptos" w:hAnsi="Arial" w:cs="Arial"/>
          <w:kern w:val="2"/>
          <w:sz w:val="22"/>
          <w:szCs w:val="22"/>
          <w14:ligatures w14:val="standardContextual"/>
        </w:rPr>
        <w:t>e</w:t>
      </w:r>
      <w:r>
        <w:rPr>
          <w:rFonts w:ascii="Arial" w:eastAsia="Aptos" w:hAnsi="Arial" w:cs="Arial"/>
          <w:kern w:val="2"/>
          <w:sz w:val="22"/>
          <w:szCs w:val="22"/>
          <w14:ligatures w14:val="standardContextual"/>
        </w:rPr>
        <w:t xml:space="preserve">motional </w:t>
      </w:r>
      <w:r w:rsidR="00EF5948">
        <w:rPr>
          <w:rFonts w:ascii="Arial" w:eastAsia="Aptos" w:hAnsi="Arial" w:cs="Arial"/>
          <w:kern w:val="2"/>
          <w:sz w:val="22"/>
          <w:szCs w:val="22"/>
          <w14:ligatures w14:val="standardContextual"/>
        </w:rPr>
        <w:t>w</w:t>
      </w:r>
      <w:r>
        <w:rPr>
          <w:rFonts w:ascii="Arial" w:eastAsia="Aptos" w:hAnsi="Arial" w:cs="Arial"/>
          <w:kern w:val="2"/>
          <w:sz w:val="22"/>
          <w:szCs w:val="22"/>
          <w14:ligatures w14:val="standardContextual"/>
        </w:rPr>
        <w:t xml:space="preserve">ellbeing, </w:t>
      </w:r>
      <w:r w:rsidR="00EF5948">
        <w:rPr>
          <w:rFonts w:ascii="Arial" w:eastAsia="Aptos" w:hAnsi="Arial" w:cs="Arial"/>
          <w:kern w:val="2"/>
          <w:sz w:val="22"/>
          <w:szCs w:val="22"/>
          <w14:ligatures w14:val="standardContextual"/>
        </w:rPr>
        <w:t>f</w:t>
      </w:r>
      <w:r>
        <w:rPr>
          <w:rFonts w:ascii="Arial" w:eastAsia="Aptos" w:hAnsi="Arial" w:cs="Arial"/>
          <w:kern w:val="2"/>
          <w:sz w:val="22"/>
          <w:szCs w:val="22"/>
          <w14:ligatures w14:val="standardContextual"/>
        </w:rPr>
        <w:t xml:space="preserve">inancial </w:t>
      </w:r>
      <w:r w:rsidR="00EF5948">
        <w:rPr>
          <w:rFonts w:ascii="Arial" w:eastAsia="Aptos" w:hAnsi="Arial" w:cs="Arial"/>
          <w:kern w:val="2"/>
          <w:sz w:val="22"/>
          <w:szCs w:val="22"/>
          <w14:ligatures w14:val="standardContextual"/>
        </w:rPr>
        <w:t>w</w:t>
      </w:r>
      <w:r>
        <w:rPr>
          <w:rFonts w:ascii="Arial" w:eastAsia="Aptos" w:hAnsi="Arial" w:cs="Arial"/>
          <w:kern w:val="2"/>
          <w:sz w:val="22"/>
          <w:szCs w:val="22"/>
          <w14:ligatures w14:val="standardContextual"/>
        </w:rPr>
        <w:t xml:space="preserve">ellbeing, </w:t>
      </w:r>
      <w:r w:rsidR="00EF5948">
        <w:rPr>
          <w:rFonts w:ascii="Arial" w:eastAsia="Aptos" w:hAnsi="Arial" w:cs="Arial"/>
          <w:kern w:val="2"/>
          <w:sz w:val="22"/>
          <w:szCs w:val="22"/>
          <w14:ligatures w14:val="standardContextual"/>
        </w:rPr>
        <w:t>p</w:t>
      </w:r>
      <w:r>
        <w:rPr>
          <w:rFonts w:ascii="Arial" w:eastAsia="Aptos" w:hAnsi="Arial" w:cs="Arial"/>
          <w:kern w:val="2"/>
          <w:sz w:val="22"/>
          <w:szCs w:val="22"/>
          <w14:ligatures w14:val="standardContextual"/>
        </w:rPr>
        <w:t xml:space="preserve">hysical </w:t>
      </w:r>
      <w:r w:rsidR="00EF5948">
        <w:rPr>
          <w:rFonts w:ascii="Arial" w:eastAsia="Aptos" w:hAnsi="Arial" w:cs="Arial"/>
          <w:kern w:val="2"/>
          <w:sz w:val="22"/>
          <w:szCs w:val="22"/>
          <w14:ligatures w14:val="standardContextual"/>
        </w:rPr>
        <w:t>w</w:t>
      </w:r>
      <w:r>
        <w:rPr>
          <w:rFonts w:ascii="Arial" w:eastAsia="Aptos" w:hAnsi="Arial" w:cs="Arial"/>
          <w:kern w:val="2"/>
          <w:sz w:val="22"/>
          <w:szCs w:val="22"/>
          <w14:ligatures w14:val="standardContextual"/>
        </w:rPr>
        <w:t xml:space="preserve">ellbeing and </w:t>
      </w:r>
      <w:r w:rsidR="00EF5948">
        <w:rPr>
          <w:rFonts w:ascii="Arial" w:eastAsia="Aptos" w:hAnsi="Arial" w:cs="Arial"/>
          <w:kern w:val="2"/>
          <w:sz w:val="22"/>
          <w:szCs w:val="22"/>
          <w14:ligatures w14:val="standardContextual"/>
        </w:rPr>
        <w:t>s</w:t>
      </w:r>
      <w:r>
        <w:rPr>
          <w:rFonts w:ascii="Arial" w:eastAsia="Aptos" w:hAnsi="Arial" w:cs="Arial"/>
          <w:kern w:val="2"/>
          <w:sz w:val="22"/>
          <w:szCs w:val="22"/>
          <w14:ligatures w14:val="standardContextual"/>
        </w:rPr>
        <w:t xml:space="preserve">ocial </w:t>
      </w:r>
      <w:r w:rsidR="00EF5948">
        <w:rPr>
          <w:rFonts w:ascii="Arial" w:eastAsia="Aptos" w:hAnsi="Arial" w:cs="Arial"/>
          <w:kern w:val="2"/>
          <w:sz w:val="22"/>
          <w:szCs w:val="22"/>
          <w14:ligatures w14:val="standardContextual"/>
        </w:rPr>
        <w:t>w</w:t>
      </w:r>
      <w:r>
        <w:rPr>
          <w:rFonts w:ascii="Arial" w:eastAsia="Aptos" w:hAnsi="Arial" w:cs="Arial"/>
          <w:kern w:val="2"/>
          <w:sz w:val="22"/>
          <w:szCs w:val="22"/>
          <w14:ligatures w14:val="standardContextual"/>
        </w:rPr>
        <w:t>ellbeing.</w:t>
      </w:r>
    </w:p>
    <w:p w14:paraId="73FC67C1" w14:textId="7524BF5A" w:rsidR="00C12612" w:rsidRPr="00C12612" w:rsidRDefault="00B24CE9" w:rsidP="00264170">
      <w:pPr>
        <w:pStyle w:val="Heading1"/>
        <w:rPr>
          <w:rFonts w:eastAsia="Times New Roman"/>
          <w:b w:val="0"/>
        </w:rPr>
      </w:pPr>
      <w:bookmarkStart w:id="2" w:name="_Toc224309199"/>
      <w:r>
        <w:rPr>
          <w:rFonts w:eastAsia="Times New Roman"/>
        </w:rPr>
        <w:t>Mental/Emotional Wellbeing</w:t>
      </w:r>
      <w:bookmarkEnd w:id="2"/>
    </w:p>
    <w:p w14:paraId="1ED94CC3" w14:textId="7F1FDBB5" w:rsidR="00B24CE9" w:rsidRPr="00B24CE9" w:rsidRDefault="00B24CE9" w:rsidP="00B24CE9">
      <w:pPr>
        <w:spacing w:after="160" w:line="278" w:lineRule="auto"/>
        <w:rPr>
          <w:rFonts w:ascii="Arial" w:eastAsia="Aptos" w:hAnsi="Arial" w:cs="Arial"/>
          <w:kern w:val="2"/>
          <w:sz w:val="22"/>
          <w:szCs w:val="22"/>
          <w14:ligatures w14:val="standardContextual"/>
        </w:rPr>
      </w:pPr>
      <w:r w:rsidRPr="00B24CE9">
        <w:rPr>
          <w:rFonts w:ascii="Arial" w:eastAsia="Aptos" w:hAnsi="Arial" w:cs="Arial"/>
          <w:kern w:val="2"/>
          <w:sz w:val="22"/>
          <w:szCs w:val="22"/>
          <w14:ligatures w14:val="standardContextual"/>
        </w:rPr>
        <w:t xml:space="preserve">We know that when you feel healthy, supported, and engaged, it has a positive impact not only on your own wellbeing but also on the success of </w:t>
      </w:r>
      <w:r>
        <w:rPr>
          <w:rFonts w:ascii="Arial" w:eastAsia="Aptos" w:hAnsi="Arial" w:cs="Arial"/>
          <w:kern w:val="2"/>
          <w:sz w:val="22"/>
          <w:szCs w:val="22"/>
          <w14:ligatures w14:val="standardContextual"/>
        </w:rPr>
        <w:t>Elizabeth Finn Homes</w:t>
      </w:r>
      <w:r w:rsidRPr="00B24CE9">
        <w:rPr>
          <w:rFonts w:ascii="Arial" w:eastAsia="Aptos" w:hAnsi="Arial" w:cs="Arial"/>
          <w:kern w:val="2"/>
          <w:sz w:val="22"/>
          <w:szCs w:val="22"/>
          <w14:ligatures w14:val="standardContextual"/>
        </w:rPr>
        <w:t>. Your mental health is an important part of that. Just as anyone can experience periods of poor physical health, we understand that you may also go through times</w:t>
      </w:r>
      <w:r>
        <w:rPr>
          <w:rFonts w:ascii="Arial" w:eastAsia="Aptos" w:hAnsi="Arial" w:cs="Arial"/>
          <w:kern w:val="2"/>
          <w:sz w:val="22"/>
          <w:szCs w:val="22"/>
          <w14:ligatures w14:val="standardContextual"/>
        </w:rPr>
        <w:t xml:space="preserve">, </w:t>
      </w:r>
      <w:r w:rsidRPr="00B24CE9">
        <w:rPr>
          <w:rFonts w:ascii="Arial" w:eastAsia="Aptos" w:hAnsi="Arial" w:cs="Arial"/>
          <w:kern w:val="2"/>
          <w:sz w:val="22"/>
          <w:szCs w:val="22"/>
          <w14:ligatures w14:val="standardContextual"/>
        </w:rPr>
        <w:t>sometimes longer periods</w:t>
      </w:r>
      <w:r>
        <w:rPr>
          <w:rFonts w:ascii="Arial" w:eastAsia="Aptos" w:hAnsi="Arial" w:cs="Arial"/>
          <w:kern w:val="2"/>
          <w:sz w:val="22"/>
          <w:szCs w:val="22"/>
          <w14:ligatures w14:val="standardContextual"/>
        </w:rPr>
        <w:t xml:space="preserve">, </w:t>
      </w:r>
      <w:r w:rsidRPr="00B24CE9">
        <w:rPr>
          <w:rFonts w:ascii="Arial" w:eastAsia="Aptos" w:hAnsi="Arial" w:cs="Arial"/>
          <w:kern w:val="2"/>
          <w:sz w:val="22"/>
          <w:szCs w:val="22"/>
          <w14:ligatures w14:val="standardContextual"/>
        </w:rPr>
        <w:t>where your mental health is affected.</w:t>
      </w:r>
    </w:p>
    <w:p w14:paraId="1162A05F" w14:textId="77777777" w:rsidR="00B24CE9" w:rsidRPr="00B24CE9" w:rsidRDefault="00B24CE9" w:rsidP="00B24CE9">
      <w:pPr>
        <w:spacing w:after="160" w:line="278" w:lineRule="auto"/>
        <w:rPr>
          <w:rFonts w:ascii="Arial" w:eastAsia="Aptos" w:hAnsi="Arial" w:cs="Arial"/>
          <w:kern w:val="2"/>
          <w:sz w:val="22"/>
          <w:szCs w:val="22"/>
          <w14:ligatures w14:val="standardContextual"/>
        </w:rPr>
      </w:pPr>
      <w:r w:rsidRPr="00B24CE9">
        <w:rPr>
          <w:rFonts w:ascii="Arial" w:eastAsia="Aptos" w:hAnsi="Arial" w:cs="Arial"/>
          <w:kern w:val="2"/>
          <w:sz w:val="22"/>
          <w:szCs w:val="22"/>
          <w14:ligatures w14:val="standardContextual"/>
        </w:rPr>
        <w:t>We are committed to supporting you through these moments. We value the contribution you make, and we want you to feel able to reach out when you need help.</w:t>
      </w:r>
    </w:p>
    <w:p w14:paraId="718C4409" w14:textId="0C524D11" w:rsidR="00AE4955" w:rsidRDefault="00B24CE9" w:rsidP="00AE4955">
      <w:pPr>
        <w:spacing w:after="160" w:line="278" w:lineRule="auto"/>
        <w:rPr>
          <w:rFonts w:ascii="Arial" w:eastAsia="Aptos" w:hAnsi="Arial" w:cs="Arial"/>
          <w:kern w:val="2"/>
          <w:sz w:val="22"/>
          <w:szCs w:val="22"/>
          <w14:ligatures w14:val="standardContextual"/>
        </w:rPr>
      </w:pPr>
      <w:r w:rsidRPr="00B24CE9">
        <w:rPr>
          <w:rFonts w:ascii="Arial" w:eastAsia="Aptos" w:hAnsi="Arial" w:cs="Arial"/>
          <w:kern w:val="2"/>
          <w:sz w:val="22"/>
          <w:szCs w:val="22"/>
          <w14:ligatures w14:val="standardContextual"/>
        </w:rPr>
        <w:t xml:space="preserve">Across all our homes and within our </w:t>
      </w:r>
      <w:r w:rsidR="00EF5948">
        <w:rPr>
          <w:rFonts w:ascii="Arial" w:eastAsia="Aptos" w:hAnsi="Arial" w:cs="Arial"/>
          <w:kern w:val="2"/>
          <w:sz w:val="22"/>
          <w:szCs w:val="22"/>
          <w14:ligatures w14:val="standardContextual"/>
        </w:rPr>
        <w:t>C</w:t>
      </w:r>
      <w:r w:rsidRPr="00B24CE9">
        <w:rPr>
          <w:rFonts w:ascii="Arial" w:eastAsia="Aptos" w:hAnsi="Arial" w:cs="Arial"/>
          <w:kern w:val="2"/>
          <w:sz w:val="22"/>
          <w:szCs w:val="22"/>
          <w14:ligatures w14:val="standardContextual"/>
        </w:rPr>
        <w:t xml:space="preserve">entral </w:t>
      </w:r>
      <w:r w:rsidR="00EF5948">
        <w:rPr>
          <w:rFonts w:ascii="Arial" w:eastAsia="Aptos" w:hAnsi="Arial" w:cs="Arial"/>
          <w:kern w:val="2"/>
          <w:sz w:val="22"/>
          <w:szCs w:val="22"/>
          <w14:ligatures w14:val="standardContextual"/>
        </w:rPr>
        <w:t>S</w:t>
      </w:r>
      <w:r w:rsidRPr="00B24CE9">
        <w:rPr>
          <w:rFonts w:ascii="Arial" w:eastAsia="Aptos" w:hAnsi="Arial" w:cs="Arial"/>
          <w:kern w:val="2"/>
          <w:sz w:val="22"/>
          <w:szCs w:val="22"/>
          <w14:ligatures w14:val="standardContextual"/>
        </w:rPr>
        <w:t xml:space="preserve">upport </w:t>
      </w:r>
      <w:r w:rsidR="00EF5948">
        <w:rPr>
          <w:rFonts w:ascii="Arial" w:eastAsia="Aptos" w:hAnsi="Arial" w:cs="Arial"/>
          <w:kern w:val="2"/>
          <w:sz w:val="22"/>
          <w:szCs w:val="22"/>
          <w14:ligatures w14:val="standardContextual"/>
        </w:rPr>
        <w:t>T</w:t>
      </w:r>
      <w:r w:rsidRPr="00B24CE9">
        <w:rPr>
          <w:rFonts w:ascii="Arial" w:eastAsia="Aptos" w:hAnsi="Arial" w:cs="Arial"/>
          <w:kern w:val="2"/>
          <w:sz w:val="22"/>
          <w:szCs w:val="22"/>
          <w14:ligatures w14:val="standardContextual"/>
        </w:rPr>
        <w:t>eam, we have trained Mental Health First Aiders who are here to support you during difficult times. If you’re not sure who the Mental Health First Aiders are in your home, you can find their details in the staff room</w:t>
      </w:r>
      <w:r w:rsidR="00AE4955">
        <w:rPr>
          <w:rFonts w:ascii="Arial" w:eastAsia="Aptos" w:hAnsi="Arial" w:cs="Arial"/>
          <w:kern w:val="2"/>
          <w:sz w:val="22"/>
          <w:szCs w:val="22"/>
          <w14:ligatures w14:val="standardContextual"/>
        </w:rPr>
        <w:t xml:space="preserve">, </w:t>
      </w:r>
      <w:r w:rsidRPr="00B24CE9">
        <w:rPr>
          <w:rFonts w:ascii="Arial" w:eastAsia="Aptos" w:hAnsi="Arial" w:cs="Arial"/>
          <w:kern w:val="2"/>
          <w:sz w:val="22"/>
          <w:szCs w:val="22"/>
          <w14:ligatures w14:val="standardContextual"/>
        </w:rPr>
        <w:t>on notice boards</w:t>
      </w:r>
      <w:r w:rsidR="00AE4955">
        <w:rPr>
          <w:rFonts w:ascii="Arial" w:eastAsia="Aptos" w:hAnsi="Arial" w:cs="Arial"/>
          <w:kern w:val="2"/>
          <w:sz w:val="22"/>
          <w:szCs w:val="22"/>
          <w14:ligatures w14:val="standardContextual"/>
        </w:rPr>
        <w:t xml:space="preserve">, </w:t>
      </w:r>
      <w:r>
        <w:rPr>
          <w:rFonts w:ascii="Arial" w:eastAsia="Aptos" w:hAnsi="Arial" w:cs="Arial"/>
          <w:kern w:val="2"/>
          <w:sz w:val="22"/>
          <w:szCs w:val="22"/>
          <w14:ligatures w14:val="standardContextual"/>
        </w:rPr>
        <w:t>speak to your line manager</w:t>
      </w:r>
      <w:r w:rsidR="00AE4955">
        <w:rPr>
          <w:rFonts w:ascii="Arial" w:eastAsia="Aptos" w:hAnsi="Arial" w:cs="Arial"/>
          <w:kern w:val="2"/>
          <w:sz w:val="22"/>
          <w:szCs w:val="22"/>
          <w14:ligatures w14:val="standardContextual"/>
        </w:rPr>
        <w:t xml:space="preserve"> or visit the People Management Resources page </w:t>
      </w:r>
      <w:r w:rsidR="00EF5948">
        <w:rPr>
          <w:rFonts w:ascii="Arial" w:eastAsia="Aptos" w:hAnsi="Arial" w:cs="Arial"/>
          <w:kern w:val="2"/>
          <w:sz w:val="22"/>
          <w:szCs w:val="22"/>
          <w14:ligatures w14:val="standardContextual"/>
        </w:rPr>
        <w:t>o</w:t>
      </w:r>
      <w:r w:rsidR="00AE4955">
        <w:rPr>
          <w:rFonts w:ascii="Arial" w:eastAsia="Aptos" w:hAnsi="Arial" w:cs="Arial"/>
          <w:kern w:val="2"/>
          <w:sz w:val="22"/>
          <w:szCs w:val="22"/>
          <w14:ligatures w14:val="standardContextual"/>
        </w:rPr>
        <w:t xml:space="preserve">n </w:t>
      </w:r>
      <w:r w:rsidR="00EF5948">
        <w:rPr>
          <w:rFonts w:ascii="Arial" w:eastAsia="Aptos" w:hAnsi="Arial" w:cs="Arial"/>
          <w:kern w:val="2"/>
          <w:sz w:val="22"/>
          <w:szCs w:val="22"/>
          <w14:ligatures w14:val="standardContextual"/>
        </w:rPr>
        <w:t>our Intranet</w:t>
      </w:r>
      <w:r w:rsidR="0040379F">
        <w:rPr>
          <w:rFonts w:ascii="Arial" w:eastAsia="Aptos" w:hAnsi="Arial" w:cs="Arial"/>
          <w:kern w:val="2"/>
          <w:sz w:val="22"/>
          <w:szCs w:val="22"/>
          <w14:ligatures w14:val="standardContextual"/>
        </w:rPr>
        <w:t xml:space="preserve"> </w:t>
      </w:r>
      <w:hyperlink r:id="rId14" w:history="1">
        <w:r w:rsidR="0040379F" w:rsidRPr="0040379F">
          <w:rPr>
            <w:rStyle w:val="Hyperlink"/>
            <w:rFonts w:ascii="Arial" w:eastAsia="Aptos" w:hAnsi="Arial" w:cs="Arial"/>
            <w:kern w:val="2"/>
            <w:sz w:val="22"/>
            <w:szCs w:val="22"/>
            <w14:ligatures w14:val="standardContextual"/>
          </w:rPr>
          <w:t>People Management Resources</w:t>
        </w:r>
      </w:hyperlink>
    </w:p>
    <w:p w14:paraId="19CE34A0" w14:textId="09633B76" w:rsidR="00AE4955" w:rsidRDefault="00AE4955" w:rsidP="00B24CE9">
      <w:pPr>
        <w:spacing w:after="160" w:line="278" w:lineRule="auto"/>
        <w:rPr>
          <w:rFonts w:ascii="Arial" w:eastAsia="Aptos" w:hAnsi="Arial" w:cs="Arial"/>
          <w:kern w:val="2"/>
          <w:sz w:val="22"/>
          <w:szCs w:val="22"/>
          <w14:ligatures w14:val="standardContextual"/>
        </w:rPr>
      </w:pPr>
      <w:r w:rsidRPr="00AE4955">
        <w:rPr>
          <w:rFonts w:ascii="Arial" w:eastAsia="Aptos" w:hAnsi="Arial" w:cs="Arial"/>
          <w:kern w:val="2"/>
          <w:sz w:val="22"/>
          <w:szCs w:val="22"/>
          <w14:ligatures w14:val="standardContextual"/>
        </w:rPr>
        <w:t xml:space="preserve">Our Employee Assistance Programme </w:t>
      </w:r>
      <w:r w:rsidR="00EF5948">
        <w:rPr>
          <w:rFonts w:ascii="Arial" w:eastAsia="Aptos" w:hAnsi="Arial" w:cs="Arial"/>
          <w:kern w:val="2"/>
          <w:sz w:val="22"/>
          <w:szCs w:val="22"/>
          <w14:ligatures w14:val="standardContextual"/>
        </w:rPr>
        <w:t xml:space="preserve">(EAP) </w:t>
      </w:r>
      <w:r w:rsidRPr="00AE4955">
        <w:rPr>
          <w:rFonts w:ascii="Arial" w:eastAsia="Aptos" w:hAnsi="Arial" w:cs="Arial"/>
          <w:kern w:val="2"/>
          <w:sz w:val="22"/>
          <w:szCs w:val="22"/>
          <w14:ligatures w14:val="standardContextual"/>
        </w:rPr>
        <w:t>offers a confidential 24</w:t>
      </w:r>
      <w:r w:rsidRPr="00AE4955">
        <w:rPr>
          <w:rFonts w:ascii="Arial" w:eastAsia="Aptos" w:hAnsi="Arial" w:cs="Arial"/>
          <w:kern w:val="2"/>
          <w:sz w:val="22"/>
          <w:szCs w:val="22"/>
          <w14:ligatures w14:val="standardContextual"/>
        </w:rPr>
        <w:noBreakHyphen/>
        <w:t xml:space="preserve">hour telephone counselling service. If you feel you would benefit from support during times of emotional stress or difficulty, you can contact them at any time on </w:t>
      </w:r>
      <w:r w:rsidRPr="00AE4955">
        <w:rPr>
          <w:rFonts w:ascii="Arial" w:eastAsia="Aptos" w:hAnsi="Arial" w:cs="Arial"/>
          <w:b/>
          <w:bCs/>
          <w:kern w:val="2"/>
          <w:sz w:val="22"/>
          <w:szCs w:val="22"/>
          <w14:ligatures w14:val="standardContextual"/>
        </w:rPr>
        <w:t>0345 266 9667</w:t>
      </w:r>
      <w:r w:rsidRPr="00AE4955">
        <w:rPr>
          <w:rFonts w:ascii="Arial" w:eastAsia="Aptos" w:hAnsi="Arial" w:cs="Arial"/>
          <w:kern w:val="2"/>
          <w:sz w:val="22"/>
          <w:szCs w:val="22"/>
          <w14:ligatures w14:val="standardContextual"/>
        </w:rPr>
        <w:t xml:space="preserve">. You may be asked for our policy number, which is </w:t>
      </w:r>
      <w:r w:rsidRPr="00AE4955">
        <w:rPr>
          <w:rFonts w:ascii="Arial" w:eastAsia="Aptos" w:hAnsi="Arial" w:cs="Arial"/>
          <w:b/>
          <w:bCs/>
          <w:kern w:val="2"/>
          <w:sz w:val="22"/>
          <w:szCs w:val="22"/>
          <w14:ligatures w14:val="standardContextual"/>
        </w:rPr>
        <w:t>02/CRE/0510893</w:t>
      </w:r>
      <w:r w:rsidRPr="00AE4955">
        <w:rPr>
          <w:rFonts w:ascii="Arial" w:eastAsia="Aptos" w:hAnsi="Arial" w:cs="Arial"/>
          <w:kern w:val="2"/>
          <w:sz w:val="22"/>
          <w:szCs w:val="22"/>
          <w14:ligatures w14:val="standardContextual"/>
        </w:rPr>
        <w:t>.</w:t>
      </w:r>
    </w:p>
    <w:p w14:paraId="5378946B" w14:textId="22B1F6A2" w:rsidR="00B24CE9" w:rsidRDefault="00B24CE9" w:rsidP="00264170">
      <w:pPr>
        <w:pStyle w:val="Heading1"/>
        <w:rPr>
          <w:rFonts w:eastAsia="Aptos"/>
          <w:b w:val="0"/>
        </w:rPr>
      </w:pPr>
      <w:bookmarkStart w:id="3" w:name="_Toc224309200"/>
      <w:r w:rsidRPr="00B24CE9">
        <w:rPr>
          <w:rFonts w:eastAsia="Aptos"/>
        </w:rPr>
        <w:t>Financial Wellbeing</w:t>
      </w:r>
      <w:bookmarkEnd w:id="3"/>
    </w:p>
    <w:p w14:paraId="38C3D833" w14:textId="26C341F0" w:rsidR="00557FF5" w:rsidRPr="00557FF5" w:rsidRDefault="00557FF5" w:rsidP="00557FF5">
      <w:pPr>
        <w:spacing w:after="160" w:line="278" w:lineRule="auto"/>
        <w:rPr>
          <w:rFonts w:ascii="Arial" w:eastAsia="Aptos" w:hAnsi="Arial" w:cs="Arial"/>
          <w:kern w:val="2"/>
          <w:sz w:val="22"/>
          <w:szCs w:val="22"/>
          <w14:ligatures w14:val="standardContextual"/>
        </w:rPr>
      </w:pPr>
      <w:r w:rsidRPr="00557FF5">
        <w:rPr>
          <w:rFonts w:ascii="Arial" w:eastAsia="Aptos" w:hAnsi="Arial" w:cs="Arial"/>
          <w:kern w:val="2"/>
          <w:sz w:val="22"/>
          <w:szCs w:val="22"/>
          <w14:ligatures w14:val="standardContextual"/>
        </w:rPr>
        <w:t xml:space="preserve">It’s important that you’re able to prioritise both your personal health and your financial wellbeing. If you ever feel that financial worries are affecting you, please speak with your line manager, another manager, or a member of the </w:t>
      </w:r>
      <w:r w:rsidR="00EF5948">
        <w:rPr>
          <w:rFonts w:ascii="Arial" w:eastAsia="Aptos" w:hAnsi="Arial" w:cs="Arial"/>
          <w:kern w:val="2"/>
          <w:sz w:val="22"/>
          <w:szCs w:val="22"/>
          <w14:ligatures w14:val="standardContextual"/>
        </w:rPr>
        <w:t>People T</w:t>
      </w:r>
      <w:r w:rsidRPr="00557FF5">
        <w:rPr>
          <w:rFonts w:ascii="Arial" w:eastAsia="Aptos" w:hAnsi="Arial" w:cs="Arial"/>
          <w:kern w:val="2"/>
          <w:sz w:val="22"/>
          <w:szCs w:val="22"/>
          <w14:ligatures w14:val="standardContextual"/>
        </w:rPr>
        <w:t>eam. Any conversation you have will be treated with complete confidentiality.</w:t>
      </w:r>
    </w:p>
    <w:p w14:paraId="4C49EC8D" w14:textId="77777777" w:rsidR="00557FF5" w:rsidRDefault="00557FF5" w:rsidP="00557FF5">
      <w:pPr>
        <w:spacing w:after="160" w:line="278" w:lineRule="auto"/>
        <w:rPr>
          <w:rFonts w:ascii="Arial" w:eastAsia="Aptos" w:hAnsi="Arial" w:cs="Arial"/>
          <w:kern w:val="2"/>
          <w:sz w:val="22"/>
          <w:szCs w:val="22"/>
          <w14:ligatures w14:val="standardContextual"/>
        </w:rPr>
      </w:pPr>
      <w:r w:rsidRPr="00557FF5">
        <w:rPr>
          <w:rFonts w:ascii="Arial" w:eastAsia="Aptos" w:hAnsi="Arial" w:cs="Arial"/>
          <w:kern w:val="2"/>
          <w:sz w:val="22"/>
          <w:szCs w:val="22"/>
          <w14:ligatures w14:val="standardContextual"/>
        </w:rPr>
        <w:t>Being open about your situation helps us understand how best to support you, and we’re here to make sure you don’t have to manage these concerns on your own.</w:t>
      </w:r>
    </w:p>
    <w:p w14:paraId="77B5F8D0" w14:textId="18DDD912" w:rsidR="00557FF5" w:rsidRPr="00557FF5" w:rsidRDefault="00557FF5" w:rsidP="00557FF5">
      <w:pPr>
        <w:spacing w:after="160" w:line="278" w:lineRule="auto"/>
        <w:rPr>
          <w:rFonts w:ascii="Arial" w:eastAsia="Aptos" w:hAnsi="Arial" w:cs="Arial"/>
          <w:kern w:val="2"/>
          <w:sz w:val="22"/>
          <w:szCs w:val="22"/>
          <w14:ligatures w14:val="standardContextual"/>
        </w:rPr>
      </w:pPr>
      <w:r w:rsidRPr="00557FF5">
        <w:rPr>
          <w:rFonts w:ascii="Arial" w:eastAsia="Aptos" w:hAnsi="Arial" w:cs="Arial"/>
          <w:kern w:val="2"/>
          <w:sz w:val="22"/>
          <w:szCs w:val="22"/>
          <w14:ligatures w14:val="standardContextual"/>
        </w:rPr>
        <w:t xml:space="preserve">We want to make it completely normal to talk about money worries at work and to remove any stigma around asking for help. Your manager will keep an </w:t>
      </w:r>
      <w:r w:rsidR="00EF5948" w:rsidRPr="00557FF5">
        <w:rPr>
          <w:rFonts w:ascii="Arial" w:eastAsia="Aptos" w:hAnsi="Arial" w:cs="Arial"/>
          <w:kern w:val="2"/>
          <w:sz w:val="22"/>
          <w:szCs w:val="22"/>
          <w14:ligatures w14:val="standardContextual"/>
        </w:rPr>
        <w:t>open</w:t>
      </w:r>
      <w:r w:rsidR="00EF5948">
        <w:rPr>
          <w:rFonts w:ascii="Arial" w:eastAsia="Aptos" w:hAnsi="Arial" w:cs="Arial"/>
          <w:kern w:val="2"/>
          <w:sz w:val="22"/>
          <w:szCs w:val="22"/>
          <w14:ligatures w14:val="standardContextual"/>
        </w:rPr>
        <w:t>-door</w:t>
      </w:r>
      <w:r w:rsidRPr="00557FF5">
        <w:rPr>
          <w:rFonts w:ascii="Arial" w:eastAsia="Aptos" w:hAnsi="Arial" w:cs="Arial"/>
          <w:kern w:val="2"/>
          <w:sz w:val="22"/>
          <w:szCs w:val="22"/>
          <w14:ligatures w14:val="standardContextual"/>
        </w:rPr>
        <w:t xml:space="preserve"> approach so you can feel comfortable coming forward with any concerns.</w:t>
      </w:r>
    </w:p>
    <w:p w14:paraId="1B173C80" w14:textId="77777777" w:rsidR="00557FF5" w:rsidRPr="00557FF5" w:rsidRDefault="00557FF5" w:rsidP="00557FF5">
      <w:pPr>
        <w:spacing w:after="160" w:line="278" w:lineRule="auto"/>
        <w:rPr>
          <w:rFonts w:ascii="Arial" w:eastAsia="Aptos" w:hAnsi="Arial" w:cs="Arial"/>
          <w:kern w:val="2"/>
          <w:sz w:val="22"/>
          <w:szCs w:val="22"/>
          <w14:ligatures w14:val="standardContextual"/>
        </w:rPr>
      </w:pPr>
      <w:r w:rsidRPr="00557FF5">
        <w:rPr>
          <w:rFonts w:ascii="Arial" w:eastAsia="Aptos" w:hAnsi="Arial" w:cs="Arial"/>
          <w:kern w:val="2"/>
          <w:sz w:val="22"/>
          <w:szCs w:val="22"/>
          <w14:ligatures w14:val="standardContextual"/>
        </w:rPr>
        <w:t>They will listen without making assumptions about your situation and will encourage you to talk openly about what you’re experiencing. Together, you can explore what support or adjustments might help. Any conversation you have will be handled sensitively, and your confidentiality will always be respected.</w:t>
      </w:r>
    </w:p>
    <w:p w14:paraId="6578B491" w14:textId="6F3FA41C" w:rsidR="00557FF5" w:rsidRDefault="00557FF5" w:rsidP="00557FF5">
      <w:pPr>
        <w:spacing w:after="160" w:line="278" w:lineRule="auto"/>
        <w:rPr>
          <w:rFonts w:ascii="Arial" w:eastAsia="Aptos" w:hAnsi="Arial" w:cs="Arial"/>
          <w:kern w:val="2"/>
          <w:sz w:val="22"/>
          <w:szCs w:val="22"/>
          <w14:ligatures w14:val="standardContextual"/>
        </w:rPr>
      </w:pPr>
      <w:r w:rsidRPr="00557FF5">
        <w:rPr>
          <w:rFonts w:ascii="Arial" w:eastAsia="Aptos" w:hAnsi="Arial" w:cs="Arial"/>
          <w:kern w:val="2"/>
          <w:sz w:val="22"/>
          <w:szCs w:val="22"/>
          <w14:ligatures w14:val="standardContextual"/>
        </w:rPr>
        <w:t>Alongside speaking with your line manager, we also encourage you to contact our Employee Assistance Programme for additional support. If financial pressures are affecting your mental wellbeing, you may also find it helpful to speak with one of our Mental Health First Aiders, who are available to offer guidance</w:t>
      </w:r>
      <w:r>
        <w:rPr>
          <w:rFonts w:ascii="Arial" w:eastAsia="Aptos" w:hAnsi="Arial" w:cs="Arial"/>
          <w:kern w:val="2"/>
          <w:sz w:val="22"/>
          <w:szCs w:val="22"/>
          <w14:ligatures w14:val="standardContextual"/>
        </w:rPr>
        <w:t>.</w:t>
      </w:r>
    </w:p>
    <w:p w14:paraId="65CFC098" w14:textId="5789CBA5" w:rsidR="003A5272" w:rsidRDefault="003A5272" w:rsidP="00557FF5">
      <w:pPr>
        <w:spacing w:after="160" w:line="278" w:lineRule="auto"/>
        <w:rPr>
          <w:rFonts w:ascii="Arial" w:eastAsia="Aptos" w:hAnsi="Arial" w:cs="Arial"/>
          <w:kern w:val="2"/>
          <w:sz w:val="22"/>
          <w:szCs w:val="22"/>
          <w14:ligatures w14:val="standardContextual"/>
        </w:rPr>
      </w:pPr>
      <w:r w:rsidRPr="00AE4955">
        <w:rPr>
          <w:rFonts w:ascii="Arial" w:eastAsia="Aptos" w:hAnsi="Arial" w:cs="Arial"/>
          <w:kern w:val="2"/>
          <w:sz w:val="22"/>
          <w:szCs w:val="22"/>
          <w14:ligatures w14:val="standardContextual"/>
        </w:rPr>
        <w:lastRenderedPageBreak/>
        <w:t>Our Employee Assistance Programme offers a confidential 24</w:t>
      </w:r>
      <w:r w:rsidRPr="00AE4955">
        <w:rPr>
          <w:rFonts w:ascii="Arial" w:eastAsia="Aptos" w:hAnsi="Arial" w:cs="Arial"/>
          <w:kern w:val="2"/>
          <w:sz w:val="22"/>
          <w:szCs w:val="22"/>
          <w14:ligatures w14:val="standardContextual"/>
        </w:rPr>
        <w:noBreakHyphen/>
        <w:t xml:space="preserve">hour telephone counselling service. If you feel you would benefit from support during times of emotional stress or difficulty, you can contact them at any time on </w:t>
      </w:r>
      <w:r w:rsidRPr="00AE4955">
        <w:rPr>
          <w:rFonts w:ascii="Arial" w:eastAsia="Aptos" w:hAnsi="Arial" w:cs="Arial"/>
          <w:b/>
          <w:bCs/>
          <w:kern w:val="2"/>
          <w:sz w:val="22"/>
          <w:szCs w:val="22"/>
          <w14:ligatures w14:val="standardContextual"/>
        </w:rPr>
        <w:t>0345 266 9667</w:t>
      </w:r>
      <w:r w:rsidRPr="00AE4955">
        <w:rPr>
          <w:rFonts w:ascii="Arial" w:eastAsia="Aptos" w:hAnsi="Arial" w:cs="Arial"/>
          <w:kern w:val="2"/>
          <w:sz w:val="22"/>
          <w:szCs w:val="22"/>
          <w14:ligatures w14:val="standardContextual"/>
        </w:rPr>
        <w:t xml:space="preserve">. You may be asked for our policy number, which is </w:t>
      </w:r>
      <w:r w:rsidRPr="00AE4955">
        <w:rPr>
          <w:rFonts w:ascii="Arial" w:eastAsia="Aptos" w:hAnsi="Arial" w:cs="Arial"/>
          <w:b/>
          <w:bCs/>
          <w:kern w:val="2"/>
          <w:sz w:val="22"/>
          <w:szCs w:val="22"/>
          <w14:ligatures w14:val="standardContextual"/>
        </w:rPr>
        <w:t>02/CRE/0510893</w:t>
      </w:r>
      <w:r w:rsidRPr="00AE4955">
        <w:rPr>
          <w:rFonts w:ascii="Arial" w:eastAsia="Aptos" w:hAnsi="Arial" w:cs="Arial"/>
          <w:kern w:val="2"/>
          <w:sz w:val="22"/>
          <w:szCs w:val="22"/>
          <w14:ligatures w14:val="standardContextual"/>
        </w:rPr>
        <w:t>.</w:t>
      </w:r>
    </w:p>
    <w:p w14:paraId="329C5080" w14:textId="0BA949A7" w:rsidR="00B20792" w:rsidRDefault="00B20792" w:rsidP="00557FF5">
      <w:pPr>
        <w:spacing w:after="160" w:line="278" w:lineRule="auto"/>
        <w:rPr>
          <w:rFonts w:ascii="Arial" w:eastAsia="Aptos" w:hAnsi="Arial" w:cs="Arial"/>
          <w:kern w:val="2"/>
          <w:sz w:val="22"/>
          <w:szCs w:val="22"/>
          <w14:ligatures w14:val="standardContextual"/>
        </w:rPr>
      </w:pPr>
      <w:r>
        <w:rPr>
          <w:rFonts w:ascii="Arial" w:eastAsia="Aptos" w:hAnsi="Arial" w:cs="Arial"/>
          <w:kern w:val="2"/>
          <w:sz w:val="22"/>
          <w:szCs w:val="22"/>
          <w14:ligatures w14:val="standardContextual"/>
        </w:rPr>
        <w:t xml:space="preserve">To support you with your financial wellbeing, we have committed to paying a fair and living wage as a minimum by being a member of the Real Living Wage Employer scheme. </w:t>
      </w:r>
    </w:p>
    <w:p w14:paraId="2BE9A40B" w14:textId="17273F5B" w:rsidR="00557FF5" w:rsidRPr="00557FF5" w:rsidRDefault="00557FF5" w:rsidP="00264170">
      <w:pPr>
        <w:pStyle w:val="Heading2"/>
        <w:rPr>
          <w:rFonts w:eastAsia="Aptos"/>
        </w:rPr>
      </w:pPr>
      <w:bookmarkStart w:id="4" w:name="_Toc224309201"/>
      <w:r w:rsidRPr="00557FF5">
        <w:rPr>
          <w:rFonts w:eastAsia="Aptos"/>
        </w:rPr>
        <w:t>External Financial Support</w:t>
      </w:r>
      <w:bookmarkEnd w:id="4"/>
    </w:p>
    <w:p w14:paraId="340BD44C" w14:textId="0189A521" w:rsidR="00692653" w:rsidRDefault="00692653" w:rsidP="00692653">
      <w:pPr>
        <w:spacing w:after="160" w:line="278" w:lineRule="auto"/>
        <w:rPr>
          <w:rFonts w:ascii="Arial" w:eastAsia="Aptos" w:hAnsi="Arial" w:cs="Arial"/>
          <w:kern w:val="2"/>
          <w:sz w:val="22"/>
          <w:szCs w:val="22"/>
          <w14:ligatures w14:val="standardContextual"/>
        </w:rPr>
      </w:pPr>
      <w:r w:rsidRPr="00692653">
        <w:rPr>
          <w:rFonts w:ascii="Arial" w:eastAsia="Aptos" w:hAnsi="Arial" w:cs="Arial"/>
          <w:kern w:val="2"/>
          <w:sz w:val="22"/>
          <w:szCs w:val="22"/>
          <w14:ligatures w14:val="standardContextual"/>
        </w:rPr>
        <w:t xml:space="preserve">We also encourage you to </w:t>
      </w:r>
      <w:r w:rsidR="00EF5948">
        <w:rPr>
          <w:rFonts w:ascii="Arial" w:eastAsia="Aptos" w:hAnsi="Arial" w:cs="Arial"/>
          <w:kern w:val="2"/>
          <w:sz w:val="22"/>
          <w:szCs w:val="22"/>
          <w14:ligatures w14:val="standardContextual"/>
        </w:rPr>
        <w:t xml:space="preserve">look to see whether </w:t>
      </w:r>
      <w:r w:rsidRPr="00692653">
        <w:rPr>
          <w:rFonts w:ascii="Arial" w:eastAsia="Aptos" w:hAnsi="Arial" w:cs="Arial"/>
          <w:kern w:val="2"/>
          <w:sz w:val="22"/>
          <w:szCs w:val="22"/>
          <w14:ligatures w14:val="standardContextual"/>
        </w:rPr>
        <w:t>Turn2us, our owner charity</w:t>
      </w:r>
      <w:r w:rsidR="00EF5948">
        <w:rPr>
          <w:rFonts w:ascii="Arial" w:eastAsia="Aptos" w:hAnsi="Arial" w:cs="Arial"/>
          <w:kern w:val="2"/>
          <w:sz w:val="22"/>
          <w:szCs w:val="22"/>
          <w14:ligatures w14:val="standardContextual"/>
        </w:rPr>
        <w:t>,</w:t>
      </w:r>
      <w:r w:rsidR="00C321E1">
        <w:rPr>
          <w:rFonts w:ascii="Arial" w:eastAsia="Aptos" w:hAnsi="Arial" w:cs="Arial"/>
          <w:kern w:val="2"/>
          <w:sz w:val="22"/>
          <w:szCs w:val="22"/>
          <w14:ligatures w14:val="standardContextual"/>
        </w:rPr>
        <w:t xml:space="preserve"> </w:t>
      </w:r>
      <w:r w:rsidR="00C529B1">
        <w:rPr>
          <w:rFonts w:ascii="Arial" w:eastAsia="Aptos" w:hAnsi="Arial" w:cs="Arial"/>
          <w:kern w:val="2"/>
          <w:sz w:val="22"/>
          <w:szCs w:val="22"/>
          <w14:ligatures w14:val="standardContextual"/>
        </w:rPr>
        <w:t>or</w:t>
      </w:r>
      <w:r w:rsidR="00C321E1">
        <w:rPr>
          <w:rFonts w:ascii="Arial" w:eastAsia="Aptos" w:hAnsi="Arial" w:cs="Arial"/>
          <w:kern w:val="2"/>
          <w:sz w:val="22"/>
          <w:szCs w:val="22"/>
          <w14:ligatures w14:val="standardContextual"/>
        </w:rPr>
        <w:t xml:space="preserve"> StepChange </w:t>
      </w:r>
      <w:r w:rsidR="00C529B1">
        <w:rPr>
          <w:rFonts w:ascii="Arial" w:eastAsia="Aptos" w:hAnsi="Arial" w:cs="Arial"/>
          <w:kern w:val="2"/>
          <w:sz w:val="22"/>
          <w:szCs w:val="22"/>
          <w14:ligatures w14:val="standardContextual"/>
        </w:rPr>
        <w:t>who help thousands of people become debt free every year,</w:t>
      </w:r>
      <w:r w:rsidR="00264170">
        <w:rPr>
          <w:rFonts w:ascii="Arial" w:eastAsia="Aptos" w:hAnsi="Arial" w:cs="Arial"/>
          <w:kern w:val="2"/>
          <w:sz w:val="22"/>
          <w:szCs w:val="22"/>
          <w14:ligatures w14:val="standardContextual"/>
        </w:rPr>
        <w:t xml:space="preserve"> </w:t>
      </w:r>
      <w:r w:rsidR="00C529B1">
        <w:rPr>
          <w:rFonts w:ascii="Arial" w:eastAsia="Aptos" w:hAnsi="Arial" w:cs="Arial"/>
          <w:kern w:val="2"/>
          <w:sz w:val="22"/>
          <w:szCs w:val="22"/>
          <w14:ligatures w14:val="standardContextual"/>
        </w:rPr>
        <w:t>might be able to help if you’re</w:t>
      </w:r>
      <w:r w:rsidRPr="00692653">
        <w:rPr>
          <w:rFonts w:ascii="Arial" w:eastAsia="Aptos" w:hAnsi="Arial" w:cs="Arial"/>
          <w:kern w:val="2"/>
          <w:sz w:val="22"/>
          <w:szCs w:val="22"/>
          <w14:ligatures w14:val="standardContextual"/>
        </w:rPr>
        <w:t xml:space="preserve"> experiencing financial difficulties.</w:t>
      </w:r>
      <w:r w:rsidR="00C321E1">
        <w:rPr>
          <w:rFonts w:ascii="Arial" w:eastAsia="Aptos" w:hAnsi="Arial" w:cs="Arial"/>
          <w:kern w:val="2"/>
          <w:sz w:val="22"/>
          <w:szCs w:val="22"/>
          <w14:ligatures w14:val="standardContextual"/>
        </w:rPr>
        <w:t xml:space="preserve"> Both support networks specialise</w:t>
      </w:r>
      <w:r w:rsidRPr="00692653">
        <w:rPr>
          <w:rFonts w:ascii="Arial" w:eastAsia="Aptos" w:hAnsi="Arial" w:cs="Arial"/>
          <w:kern w:val="2"/>
          <w:sz w:val="22"/>
          <w:szCs w:val="22"/>
          <w14:ligatures w14:val="standardContextual"/>
        </w:rPr>
        <w:t xml:space="preserve"> in supporting people who are struggling financially and may be able to offer additional guidance and practical help. </w:t>
      </w:r>
    </w:p>
    <w:p w14:paraId="37625B63" w14:textId="77777777" w:rsidR="00C529B1" w:rsidRDefault="00692653" w:rsidP="00B24CE9">
      <w:pPr>
        <w:spacing w:after="160" w:line="278" w:lineRule="auto"/>
        <w:rPr>
          <w:rFonts w:ascii="Arial" w:eastAsia="Aptos" w:hAnsi="Arial" w:cs="Arial"/>
          <w:kern w:val="2"/>
          <w:sz w:val="22"/>
          <w:szCs w:val="22"/>
          <w14:ligatures w14:val="standardContextual"/>
        </w:rPr>
      </w:pPr>
      <w:r w:rsidRPr="00692653">
        <w:rPr>
          <w:rFonts w:ascii="Arial" w:eastAsia="Aptos" w:hAnsi="Arial" w:cs="Arial"/>
          <w:kern w:val="2"/>
          <w:sz w:val="22"/>
          <w:szCs w:val="22"/>
          <w14:ligatures w14:val="standardContextual"/>
        </w:rPr>
        <w:t>You can find more information on their website</w:t>
      </w:r>
      <w:r w:rsidR="00C321E1">
        <w:rPr>
          <w:rFonts w:ascii="Arial" w:eastAsia="Aptos" w:hAnsi="Arial" w:cs="Arial"/>
          <w:kern w:val="2"/>
          <w:sz w:val="22"/>
          <w:szCs w:val="22"/>
          <w14:ligatures w14:val="standardContextual"/>
        </w:rPr>
        <w:t>s</w:t>
      </w:r>
      <w:r w:rsidRPr="00692653">
        <w:rPr>
          <w:rFonts w:ascii="Arial" w:eastAsia="Aptos" w:hAnsi="Arial" w:cs="Arial"/>
          <w:kern w:val="2"/>
          <w:sz w:val="22"/>
          <w:szCs w:val="22"/>
          <w14:ligatures w14:val="standardContextual"/>
        </w:rPr>
        <w:t>:</w:t>
      </w:r>
    </w:p>
    <w:p w14:paraId="2D08787D" w14:textId="62EC3C59" w:rsidR="00C529B1" w:rsidRPr="00264170" w:rsidRDefault="00692653" w:rsidP="00264170">
      <w:pPr>
        <w:pStyle w:val="ListParagraph"/>
        <w:numPr>
          <w:ilvl w:val="0"/>
          <w:numId w:val="10"/>
        </w:numPr>
        <w:spacing w:after="160" w:line="278" w:lineRule="auto"/>
        <w:rPr>
          <w:rFonts w:ascii="Arial" w:eastAsia="Aptos" w:hAnsi="Arial" w:cs="Arial"/>
          <w:kern w:val="2"/>
          <w:sz w:val="22"/>
          <w:szCs w:val="22"/>
          <w14:ligatures w14:val="standardContextual"/>
        </w:rPr>
      </w:pPr>
      <w:hyperlink r:id="rId15" w:history="1">
        <w:r w:rsidRPr="00C529B1">
          <w:rPr>
            <w:rStyle w:val="Hyperlink"/>
            <w:rFonts w:ascii="Arial" w:eastAsia="Aptos" w:hAnsi="Arial" w:cs="Arial"/>
            <w:kern w:val="2"/>
            <w:sz w:val="22"/>
            <w:szCs w:val="22"/>
            <w14:ligatures w14:val="standardContextual"/>
          </w:rPr>
          <w:t>Tackling Financial Insecurity Together | Turn2us</w:t>
        </w:r>
      </w:hyperlink>
    </w:p>
    <w:p w14:paraId="55E12F75" w14:textId="05A68E10" w:rsidR="00C529B1" w:rsidRPr="008C3C55" w:rsidRDefault="00945511" w:rsidP="00B24CE9">
      <w:pPr>
        <w:pStyle w:val="ListParagraph"/>
        <w:numPr>
          <w:ilvl w:val="0"/>
          <w:numId w:val="10"/>
        </w:numPr>
        <w:spacing w:after="160" w:line="278" w:lineRule="auto"/>
      </w:pPr>
      <w:hyperlink r:id="rId16" w:history="1">
        <w:r w:rsidRPr="00C529B1">
          <w:rPr>
            <w:rStyle w:val="Hyperlink"/>
            <w:rFonts w:ascii="Arial" w:eastAsia="Aptos" w:hAnsi="Arial" w:cs="Arial"/>
            <w:kern w:val="2"/>
            <w:sz w:val="22"/>
            <w:szCs w:val="22"/>
            <w14:ligatures w14:val="standardContextual"/>
          </w:rPr>
          <w:t xml:space="preserve">Debt charity </w:t>
        </w:r>
        <w:r w:rsidR="003567D0" w:rsidRPr="00C529B1">
          <w:rPr>
            <w:rStyle w:val="Hyperlink"/>
            <w:rFonts w:ascii="Arial" w:eastAsia="Aptos" w:hAnsi="Arial" w:cs="Arial"/>
            <w:kern w:val="2"/>
            <w:sz w:val="22"/>
            <w:szCs w:val="22"/>
            <w14:ligatures w14:val="standardContextual"/>
          </w:rPr>
          <w:t>I StepChange</w:t>
        </w:r>
      </w:hyperlink>
    </w:p>
    <w:p w14:paraId="5F48DE64" w14:textId="47850A19" w:rsidR="00B24CE9" w:rsidRPr="00B24CE9" w:rsidRDefault="00B24CE9" w:rsidP="00264170">
      <w:pPr>
        <w:pStyle w:val="Heading1"/>
        <w:rPr>
          <w:rFonts w:eastAsia="Aptos"/>
          <w:b w:val="0"/>
        </w:rPr>
      </w:pPr>
      <w:bookmarkStart w:id="5" w:name="_Toc224309202"/>
      <w:r w:rsidRPr="00B24CE9">
        <w:rPr>
          <w:rFonts w:eastAsia="Aptos"/>
        </w:rPr>
        <w:t>Physical Wellbeing</w:t>
      </w:r>
      <w:bookmarkEnd w:id="5"/>
    </w:p>
    <w:p w14:paraId="55973DB4" w14:textId="13DFE844" w:rsidR="00B24CE9" w:rsidRPr="00B24CE9" w:rsidRDefault="00B24CE9" w:rsidP="00B24CE9">
      <w:pPr>
        <w:spacing w:after="160" w:line="278" w:lineRule="auto"/>
        <w:rPr>
          <w:rFonts w:ascii="Arial" w:eastAsia="Aptos" w:hAnsi="Arial" w:cs="Arial"/>
          <w:kern w:val="2"/>
          <w:sz w:val="22"/>
          <w:szCs w:val="22"/>
          <w14:ligatures w14:val="standardContextual"/>
        </w:rPr>
      </w:pPr>
      <w:r w:rsidRPr="00B24CE9">
        <w:rPr>
          <w:rFonts w:ascii="Arial" w:eastAsia="Aptos" w:hAnsi="Arial" w:cs="Arial"/>
          <w:kern w:val="2"/>
          <w:sz w:val="22"/>
          <w:szCs w:val="22"/>
          <w14:ligatures w14:val="standardContextual"/>
        </w:rPr>
        <w:t>Staying physically active is one of the most important things you can do for your health and overall wellbeing. Many common health conditions</w:t>
      </w:r>
      <w:r w:rsidR="003567D0">
        <w:rPr>
          <w:rFonts w:ascii="Arial" w:eastAsia="Aptos" w:hAnsi="Arial" w:cs="Arial"/>
          <w:kern w:val="2"/>
          <w:sz w:val="22"/>
          <w:szCs w:val="22"/>
          <w14:ligatures w14:val="standardContextual"/>
        </w:rPr>
        <w:t xml:space="preserve">, </w:t>
      </w:r>
      <w:r w:rsidRPr="00B24CE9">
        <w:rPr>
          <w:rFonts w:ascii="Arial" w:eastAsia="Aptos" w:hAnsi="Arial" w:cs="Arial"/>
          <w:kern w:val="2"/>
          <w:sz w:val="22"/>
          <w:szCs w:val="22"/>
          <w14:ligatures w14:val="standardContextual"/>
        </w:rPr>
        <w:t>such as heart disease, stroke, obesity, type 2 diabetes, high blood pressure, stress, anxiety, osteoarthritis, osteoporosis and back pain — are linked to low levels of physical activity. Moving more can make a real difference.</w:t>
      </w:r>
    </w:p>
    <w:p w14:paraId="42D4DC04" w14:textId="75A7B968" w:rsidR="00B24CE9" w:rsidRPr="00B24CE9" w:rsidRDefault="00B24CE9" w:rsidP="00B24CE9">
      <w:pPr>
        <w:spacing w:after="160" w:line="278" w:lineRule="auto"/>
        <w:rPr>
          <w:rFonts w:ascii="Arial" w:eastAsia="Aptos" w:hAnsi="Arial" w:cs="Arial"/>
          <w:kern w:val="2"/>
          <w:sz w:val="22"/>
          <w:szCs w:val="22"/>
          <w14:ligatures w14:val="standardContextual"/>
        </w:rPr>
      </w:pPr>
      <w:r w:rsidRPr="00B24CE9">
        <w:rPr>
          <w:rFonts w:ascii="Arial" w:eastAsia="Aptos" w:hAnsi="Arial" w:cs="Arial"/>
          <w:kern w:val="2"/>
          <w:sz w:val="22"/>
          <w:szCs w:val="22"/>
          <w14:ligatures w14:val="standardContextual"/>
        </w:rPr>
        <w:t xml:space="preserve">For general health benefits, adults are encouraged to aim for around </w:t>
      </w:r>
      <w:r w:rsidR="003567D0">
        <w:rPr>
          <w:rFonts w:ascii="Arial" w:eastAsia="Aptos" w:hAnsi="Arial" w:cs="Arial"/>
          <w:kern w:val="2"/>
          <w:sz w:val="22"/>
          <w:szCs w:val="22"/>
          <w14:ligatures w14:val="standardContextual"/>
        </w:rPr>
        <w:t>1</w:t>
      </w:r>
      <w:r w:rsidRPr="00B24CE9">
        <w:rPr>
          <w:rFonts w:ascii="Arial" w:eastAsia="Aptos" w:hAnsi="Arial" w:cs="Arial"/>
          <w:kern w:val="2"/>
          <w:sz w:val="22"/>
          <w:szCs w:val="22"/>
          <w14:ligatures w14:val="standardContextual"/>
        </w:rPr>
        <w:t>50 minutes of moderate physical activity each wee</w:t>
      </w:r>
      <w:r w:rsidR="003567D0">
        <w:rPr>
          <w:rFonts w:ascii="Arial" w:eastAsia="Aptos" w:hAnsi="Arial" w:cs="Arial"/>
          <w:kern w:val="2"/>
          <w:sz w:val="22"/>
          <w:szCs w:val="22"/>
          <w14:ligatures w14:val="standardContextual"/>
        </w:rPr>
        <w:t>k</w:t>
      </w:r>
      <w:r w:rsidRPr="00B24CE9">
        <w:rPr>
          <w:rFonts w:ascii="Arial" w:eastAsia="Aptos" w:hAnsi="Arial" w:cs="Arial"/>
          <w:kern w:val="2"/>
          <w:sz w:val="22"/>
          <w:szCs w:val="22"/>
          <w14:ligatures w14:val="standardContextual"/>
        </w:rPr>
        <w:t>. This can be broken into short bursts of 10 minutes or more, and it helps to build activity into your routine every day.</w:t>
      </w:r>
    </w:p>
    <w:p w14:paraId="32740817" w14:textId="4BE0351B" w:rsidR="00B24CE9" w:rsidRPr="00B24CE9" w:rsidRDefault="00B24CE9" w:rsidP="00B24CE9">
      <w:pPr>
        <w:spacing w:after="160" w:line="278" w:lineRule="auto"/>
        <w:rPr>
          <w:rFonts w:ascii="Arial" w:eastAsia="Aptos" w:hAnsi="Arial" w:cs="Arial"/>
          <w:kern w:val="2"/>
          <w:sz w:val="22"/>
          <w:szCs w:val="22"/>
          <w14:ligatures w14:val="standardContextual"/>
        </w:rPr>
      </w:pPr>
      <w:r w:rsidRPr="00B24CE9">
        <w:rPr>
          <w:rFonts w:ascii="Arial" w:eastAsia="Aptos" w:hAnsi="Arial" w:cs="Arial"/>
          <w:kern w:val="2"/>
          <w:sz w:val="22"/>
          <w:szCs w:val="22"/>
          <w14:ligatures w14:val="standardContextual"/>
        </w:rPr>
        <w:t>Physical activity doesn’t have to mean going to the gym. Anything that gets you moving counts</w:t>
      </w:r>
      <w:r w:rsidR="00AE4955">
        <w:rPr>
          <w:rFonts w:ascii="Arial" w:eastAsia="Aptos" w:hAnsi="Arial" w:cs="Arial"/>
          <w:kern w:val="2"/>
          <w:sz w:val="22"/>
          <w:szCs w:val="22"/>
          <w14:ligatures w14:val="standardContextual"/>
        </w:rPr>
        <w:t xml:space="preserve">, </w:t>
      </w:r>
      <w:r w:rsidRPr="00B24CE9">
        <w:rPr>
          <w:rFonts w:ascii="Arial" w:eastAsia="Aptos" w:hAnsi="Arial" w:cs="Arial"/>
          <w:kern w:val="2"/>
          <w:sz w:val="22"/>
          <w:szCs w:val="22"/>
          <w14:ligatures w14:val="standardContextual"/>
        </w:rPr>
        <w:t>walking, cycling, gardening, dancing, housework, or more structured exercise. Activity during your leisure time, your commute, or even during your working day all contributes to your wellbeing.</w:t>
      </w:r>
    </w:p>
    <w:p w14:paraId="194D3F38" w14:textId="09E20A42" w:rsidR="00B24CE9" w:rsidRPr="00B24CE9" w:rsidRDefault="00C529B1" w:rsidP="00B24CE9">
      <w:pPr>
        <w:spacing w:after="160" w:line="278" w:lineRule="auto"/>
        <w:rPr>
          <w:rFonts w:ascii="Arial" w:eastAsia="Aptos" w:hAnsi="Arial" w:cs="Arial"/>
          <w:kern w:val="2"/>
          <w:sz w:val="22"/>
          <w:szCs w:val="22"/>
          <w14:ligatures w14:val="standardContextual"/>
        </w:rPr>
      </w:pPr>
      <w:r>
        <w:rPr>
          <w:rFonts w:ascii="Arial" w:eastAsia="Aptos" w:hAnsi="Arial" w:cs="Arial"/>
          <w:kern w:val="2"/>
          <w:sz w:val="22"/>
          <w:szCs w:val="22"/>
          <w14:ligatures w14:val="standardContextual"/>
        </w:rPr>
        <w:t xml:space="preserve">Working at Elizabeth Finn Homes </w:t>
      </w:r>
      <w:r w:rsidR="00B24CE9" w:rsidRPr="00B24CE9">
        <w:rPr>
          <w:rFonts w:ascii="Arial" w:eastAsia="Aptos" w:hAnsi="Arial" w:cs="Arial"/>
          <w:kern w:val="2"/>
          <w:sz w:val="22"/>
          <w:szCs w:val="22"/>
          <w14:ligatures w14:val="standardContextual"/>
        </w:rPr>
        <w:t xml:space="preserve">can </w:t>
      </w:r>
      <w:r>
        <w:rPr>
          <w:rFonts w:ascii="Arial" w:eastAsia="Aptos" w:hAnsi="Arial" w:cs="Arial"/>
          <w:kern w:val="2"/>
          <w:sz w:val="22"/>
          <w:szCs w:val="22"/>
          <w14:ligatures w14:val="standardContextual"/>
        </w:rPr>
        <w:t xml:space="preserve">also </w:t>
      </w:r>
      <w:r w:rsidR="00B24CE9" w:rsidRPr="00B24CE9">
        <w:rPr>
          <w:rFonts w:ascii="Arial" w:eastAsia="Aptos" w:hAnsi="Arial" w:cs="Arial"/>
          <w:kern w:val="2"/>
          <w:sz w:val="22"/>
          <w:szCs w:val="22"/>
          <w14:ligatures w14:val="standardContextual"/>
        </w:rPr>
        <w:t>play a big part in helping you stay active. Being physically active can help you manage stress, back pain, weight and long</w:t>
      </w:r>
      <w:r w:rsidR="00B24CE9" w:rsidRPr="00B24CE9">
        <w:rPr>
          <w:rFonts w:ascii="Cambria Math" w:eastAsia="Aptos" w:hAnsi="Cambria Math" w:cs="Cambria Math"/>
          <w:kern w:val="2"/>
          <w:sz w:val="22"/>
          <w:szCs w:val="22"/>
          <w14:ligatures w14:val="standardContextual"/>
        </w:rPr>
        <w:t>‑</w:t>
      </w:r>
      <w:r w:rsidR="00B24CE9" w:rsidRPr="00B24CE9">
        <w:rPr>
          <w:rFonts w:ascii="Arial" w:eastAsia="Aptos" w:hAnsi="Arial" w:cs="Arial"/>
          <w:kern w:val="2"/>
          <w:sz w:val="22"/>
          <w:szCs w:val="22"/>
          <w14:ligatures w14:val="standardContextual"/>
        </w:rPr>
        <w:t>term health conditions. People who move more often also tend to feel better, get ill less frequently, and recover more quickly when they do.</w:t>
      </w:r>
    </w:p>
    <w:p w14:paraId="7BF2BEBB" w14:textId="57125125" w:rsidR="00B24CE9" w:rsidRPr="00B24CE9" w:rsidRDefault="00B24CE9" w:rsidP="00B24CE9">
      <w:pPr>
        <w:spacing w:after="160" w:line="278" w:lineRule="auto"/>
        <w:rPr>
          <w:rFonts w:ascii="Arial" w:eastAsia="Aptos" w:hAnsi="Arial" w:cs="Arial"/>
          <w:kern w:val="2"/>
          <w:sz w:val="22"/>
          <w:szCs w:val="22"/>
          <w14:ligatures w14:val="standardContextual"/>
        </w:rPr>
      </w:pPr>
      <w:r w:rsidRPr="00B24CE9">
        <w:rPr>
          <w:rFonts w:ascii="Arial" w:eastAsia="Aptos" w:hAnsi="Arial" w:cs="Arial"/>
          <w:kern w:val="2"/>
          <w:sz w:val="22"/>
          <w:szCs w:val="22"/>
          <w14:ligatures w14:val="standardContextual"/>
        </w:rPr>
        <w:t>If you’re looking to increase your activity levels, the E</w:t>
      </w:r>
      <w:r w:rsidR="36A60386" w:rsidRPr="00B24CE9">
        <w:rPr>
          <w:rFonts w:ascii="Arial" w:eastAsia="Aptos" w:hAnsi="Arial" w:cs="Arial"/>
          <w:kern w:val="2"/>
          <w:sz w:val="22"/>
          <w:szCs w:val="22"/>
          <w14:ligatures w14:val="standardContextual"/>
        </w:rPr>
        <w:t xml:space="preserve">lizabeth </w:t>
      </w:r>
      <w:r w:rsidRPr="00B24CE9">
        <w:rPr>
          <w:rFonts w:ascii="Arial" w:eastAsia="Aptos" w:hAnsi="Arial" w:cs="Arial"/>
          <w:kern w:val="2"/>
          <w:sz w:val="22"/>
          <w:szCs w:val="22"/>
          <w14:ligatures w14:val="standardContextual"/>
        </w:rPr>
        <w:t>F</w:t>
      </w:r>
      <w:r w:rsidR="1699EEF9" w:rsidRPr="00B24CE9">
        <w:rPr>
          <w:rFonts w:ascii="Arial" w:eastAsia="Aptos" w:hAnsi="Arial" w:cs="Arial"/>
          <w:kern w:val="2"/>
          <w:sz w:val="22"/>
          <w:szCs w:val="22"/>
          <w14:ligatures w14:val="standardContextual"/>
        </w:rPr>
        <w:t xml:space="preserve">inn </w:t>
      </w:r>
      <w:r w:rsidRPr="00B24CE9">
        <w:rPr>
          <w:rFonts w:ascii="Arial" w:eastAsia="Aptos" w:hAnsi="Arial" w:cs="Arial"/>
          <w:kern w:val="2"/>
          <w:sz w:val="22"/>
          <w:szCs w:val="22"/>
          <w14:ligatures w14:val="standardContextual"/>
        </w:rPr>
        <w:t>H</w:t>
      </w:r>
      <w:r w:rsidR="47A4C817" w:rsidRPr="00B24CE9">
        <w:rPr>
          <w:rFonts w:ascii="Arial" w:eastAsia="Aptos" w:hAnsi="Arial" w:cs="Arial"/>
          <w:kern w:val="2"/>
          <w:sz w:val="22"/>
          <w:szCs w:val="22"/>
          <w14:ligatures w14:val="standardContextual"/>
        </w:rPr>
        <w:t>omes</w:t>
      </w:r>
      <w:r w:rsidRPr="00B24CE9">
        <w:rPr>
          <w:rFonts w:ascii="Arial" w:eastAsia="Aptos" w:hAnsi="Arial" w:cs="Arial"/>
          <w:kern w:val="2"/>
          <w:sz w:val="22"/>
          <w:szCs w:val="22"/>
          <w14:ligatures w14:val="standardContextual"/>
        </w:rPr>
        <w:t xml:space="preserve"> Cycle to Work scheme is available to support </w:t>
      </w:r>
      <w:r w:rsidR="00C529B1">
        <w:rPr>
          <w:rFonts w:ascii="Arial" w:eastAsia="Aptos" w:hAnsi="Arial" w:cs="Arial"/>
          <w:kern w:val="2"/>
          <w:sz w:val="22"/>
          <w:szCs w:val="22"/>
          <w14:ligatures w14:val="standardContextual"/>
        </w:rPr>
        <w:t>you if you</w:t>
      </w:r>
      <w:r w:rsidRPr="00B24CE9">
        <w:rPr>
          <w:rFonts w:ascii="Arial" w:eastAsia="Aptos" w:hAnsi="Arial" w:cs="Arial"/>
          <w:kern w:val="2"/>
          <w:sz w:val="22"/>
          <w:szCs w:val="22"/>
          <w14:ligatures w14:val="standardContextual"/>
        </w:rPr>
        <w:t xml:space="preserve"> want to cycle, including cycling to and from work. You can find more information on the</w:t>
      </w:r>
      <w:r w:rsidR="00AE4955">
        <w:rPr>
          <w:rFonts w:ascii="Arial" w:eastAsia="Aptos" w:hAnsi="Arial" w:cs="Arial"/>
          <w:kern w:val="2"/>
          <w:sz w:val="22"/>
          <w:szCs w:val="22"/>
          <w14:ligatures w14:val="standardContextual"/>
        </w:rPr>
        <w:t xml:space="preserve"> People Management Resources page in </w:t>
      </w:r>
      <w:r w:rsidR="00C529B1">
        <w:rPr>
          <w:rFonts w:ascii="Arial" w:eastAsia="Aptos" w:hAnsi="Arial" w:cs="Arial"/>
          <w:kern w:val="2"/>
          <w:sz w:val="22"/>
          <w:szCs w:val="22"/>
          <w14:ligatures w14:val="standardContextual"/>
        </w:rPr>
        <w:t>our Intranet</w:t>
      </w:r>
      <w:r w:rsidR="0040379F">
        <w:rPr>
          <w:rFonts w:ascii="Arial" w:eastAsia="Aptos" w:hAnsi="Arial" w:cs="Arial"/>
          <w:kern w:val="2"/>
          <w:sz w:val="22"/>
          <w:szCs w:val="22"/>
          <w14:ligatures w14:val="standardContextual"/>
        </w:rPr>
        <w:t xml:space="preserve"> </w:t>
      </w:r>
      <w:hyperlink r:id="rId17" w:history="1">
        <w:r w:rsidR="0040379F" w:rsidRPr="51ADBED4">
          <w:rPr>
            <w:rStyle w:val="Hyperlink"/>
            <w:rFonts w:ascii="Arial" w:eastAsia="Aptos" w:hAnsi="Arial" w:cs="Arial"/>
            <w:kern w:val="2"/>
            <w:sz w:val="22"/>
            <w:szCs w:val="22"/>
            <w14:ligatures w14:val="standardContextual"/>
          </w:rPr>
          <w:t>People Management Resources</w:t>
        </w:r>
      </w:hyperlink>
    </w:p>
    <w:p w14:paraId="47BF4B8C" w14:textId="1A19AC40" w:rsidR="003567D0" w:rsidRDefault="00B24CE9" w:rsidP="003567D0">
      <w:pPr>
        <w:spacing w:after="160" w:line="278" w:lineRule="auto"/>
        <w:rPr>
          <w:rFonts w:ascii="Arial" w:eastAsia="Aptos" w:hAnsi="Arial" w:cs="Arial"/>
          <w:kern w:val="2"/>
          <w:sz w:val="22"/>
          <w:szCs w:val="22"/>
          <w14:ligatures w14:val="standardContextual"/>
        </w:rPr>
      </w:pPr>
      <w:r w:rsidRPr="00B24CE9">
        <w:rPr>
          <w:rFonts w:ascii="Arial" w:eastAsia="Aptos" w:hAnsi="Arial" w:cs="Arial"/>
          <w:kern w:val="2"/>
          <w:sz w:val="22"/>
          <w:szCs w:val="22"/>
          <w14:ligatures w14:val="standardContextual"/>
        </w:rPr>
        <w:t>We also encourage you to make the most of the beautiful grounds around our homes. Even a 2</w:t>
      </w:r>
      <w:r w:rsidR="00AE4955">
        <w:rPr>
          <w:rFonts w:ascii="Arial" w:eastAsia="Aptos" w:hAnsi="Arial" w:cs="Arial"/>
          <w:kern w:val="2"/>
          <w:sz w:val="22"/>
          <w:szCs w:val="22"/>
          <w14:ligatures w14:val="standardContextual"/>
        </w:rPr>
        <w:t>0</w:t>
      </w:r>
      <w:r w:rsidR="00C529B1">
        <w:rPr>
          <w:rFonts w:ascii="Arial" w:eastAsia="Aptos" w:hAnsi="Arial" w:cs="Arial"/>
          <w:kern w:val="2"/>
          <w:sz w:val="22"/>
          <w:szCs w:val="22"/>
          <w14:ligatures w14:val="standardContextual"/>
        </w:rPr>
        <w:t>-</w:t>
      </w:r>
      <w:r w:rsidRPr="00B24CE9">
        <w:rPr>
          <w:rFonts w:ascii="Arial" w:eastAsia="Aptos" w:hAnsi="Arial" w:cs="Arial"/>
          <w:kern w:val="2"/>
          <w:sz w:val="22"/>
          <w:szCs w:val="22"/>
          <w14:ligatures w14:val="standardContextual"/>
        </w:rPr>
        <w:t>minute walk during your break can boost concentration, improve mental alertness, and strengthen working relationships with colleagues.</w:t>
      </w:r>
    </w:p>
    <w:p w14:paraId="5882709D" w14:textId="2D36CBA9" w:rsidR="00B20792" w:rsidRDefault="00B20792" w:rsidP="00B20792">
      <w:pPr>
        <w:pStyle w:val="Heading2"/>
        <w:rPr>
          <w:rFonts w:eastAsia="Aptos"/>
        </w:rPr>
      </w:pPr>
      <w:bookmarkStart w:id="6" w:name="_Toc224309203"/>
      <w:r>
        <w:rPr>
          <w:rFonts w:eastAsia="Aptos"/>
        </w:rPr>
        <w:t>Smoking</w:t>
      </w:r>
      <w:bookmarkEnd w:id="6"/>
    </w:p>
    <w:p w14:paraId="08535055" w14:textId="7CC70E5F" w:rsidR="00B20792" w:rsidRDefault="00B20792" w:rsidP="003567D0">
      <w:pPr>
        <w:spacing w:after="160" w:line="278" w:lineRule="auto"/>
        <w:rPr>
          <w:rFonts w:ascii="Arial" w:eastAsia="Aptos" w:hAnsi="Arial" w:cs="Arial"/>
          <w:kern w:val="2"/>
          <w:sz w:val="22"/>
          <w:szCs w:val="22"/>
          <w14:ligatures w14:val="standardContextual"/>
        </w:rPr>
      </w:pPr>
      <w:r>
        <w:rPr>
          <w:rFonts w:ascii="Arial" w:eastAsia="Aptos" w:hAnsi="Arial" w:cs="Arial"/>
          <w:kern w:val="2"/>
          <w:sz w:val="22"/>
          <w:szCs w:val="22"/>
          <w14:ligatures w14:val="standardContextual"/>
        </w:rPr>
        <w:t xml:space="preserve">Stopping smoking can make a huge improvement to your health and finances. No matter how long you have been smoking, quitting helps to improve your health straight away. Visit </w:t>
      </w:r>
      <w:hyperlink r:id="rId18" w:history="1">
        <w:r w:rsidRPr="00B20792">
          <w:rPr>
            <w:rStyle w:val="Hyperlink"/>
            <w:rFonts w:ascii="Arial" w:eastAsia="Aptos" w:hAnsi="Arial" w:cs="Arial"/>
            <w:kern w:val="2"/>
            <w:sz w:val="22"/>
            <w:szCs w:val="22"/>
            <w14:ligatures w14:val="standardContextual"/>
          </w:rPr>
          <w:t>NHS stop smoking services help you quit - NHS</w:t>
        </w:r>
      </w:hyperlink>
      <w:r>
        <w:rPr>
          <w:rFonts w:ascii="Arial" w:eastAsia="Aptos" w:hAnsi="Arial" w:cs="Arial"/>
          <w:kern w:val="2"/>
          <w:sz w:val="22"/>
          <w:szCs w:val="22"/>
          <w14:ligatures w14:val="standardContextual"/>
        </w:rPr>
        <w:t xml:space="preserve"> for more information on how you can look to reduce or quit smoking and improve your health. </w:t>
      </w:r>
    </w:p>
    <w:p w14:paraId="68A9DD39" w14:textId="77777777" w:rsidR="00AE4955" w:rsidRPr="00C12612" w:rsidRDefault="00AE4955" w:rsidP="00264170">
      <w:pPr>
        <w:pStyle w:val="Heading2"/>
        <w:rPr>
          <w:rFonts w:eastAsia="Times New Roman"/>
        </w:rPr>
      </w:pPr>
      <w:bookmarkStart w:id="7" w:name="_Toc224309204"/>
      <w:r w:rsidRPr="00C12612">
        <w:rPr>
          <w:rFonts w:eastAsia="Times New Roman"/>
        </w:rPr>
        <w:t>Medical Reports and Occupational Health</w:t>
      </w:r>
      <w:bookmarkEnd w:id="7"/>
    </w:p>
    <w:p w14:paraId="5798BB42" w14:textId="77777777" w:rsidR="00AE4955" w:rsidRPr="00C12612" w:rsidRDefault="00AE4955" w:rsidP="51ADBED4">
      <w:pPr>
        <w:rPr>
          <w:rFonts w:ascii="Arial" w:eastAsia="Arial" w:hAnsi="Arial" w:cs="Arial"/>
          <w:sz w:val="22"/>
          <w:szCs w:val="22"/>
        </w:rPr>
      </w:pPr>
      <w:bookmarkStart w:id="8" w:name="_Toc192151136"/>
      <w:r w:rsidRPr="51ADBED4">
        <w:rPr>
          <w:rFonts w:ascii="Arial" w:eastAsia="Arial" w:hAnsi="Arial" w:cs="Arial"/>
          <w:sz w:val="22"/>
          <w:szCs w:val="22"/>
        </w:rPr>
        <w:t>Sometimes we may ask for a medical report from your GP or refer you to Occupational Health to better understand your condition and how we can support you. We’ll always ask for your consent first. If you’re referred, we ask that you cooperate fully with the process.</w:t>
      </w:r>
    </w:p>
    <w:p w14:paraId="1954ADDE" w14:textId="77777777" w:rsidR="00AE4955" w:rsidRPr="00C12612" w:rsidRDefault="00AE4955" w:rsidP="51ADBED4">
      <w:pPr>
        <w:rPr>
          <w:rFonts w:ascii="Arial" w:eastAsia="Arial" w:hAnsi="Arial" w:cs="Arial"/>
          <w:sz w:val="22"/>
          <w:szCs w:val="22"/>
        </w:rPr>
      </w:pPr>
      <w:r w:rsidRPr="51ADBED4">
        <w:rPr>
          <w:rFonts w:ascii="Arial" w:eastAsia="Arial" w:hAnsi="Arial" w:cs="Arial"/>
          <w:sz w:val="22"/>
          <w:szCs w:val="22"/>
        </w:rPr>
        <w:lastRenderedPageBreak/>
        <w:t>Your manager will meet with you to discuss any medical advice received and explore adjustments or phased return options to help you get back to work safely.</w:t>
      </w:r>
    </w:p>
    <w:p w14:paraId="609EDDC9" w14:textId="77777777" w:rsidR="00AE4955" w:rsidRPr="00264170" w:rsidRDefault="00AE4955" w:rsidP="00AE4955">
      <w:pPr>
        <w:spacing w:before="240" w:after="240" w:line="278" w:lineRule="auto"/>
        <w:rPr>
          <w:rFonts w:ascii="Arial" w:eastAsia="Aptos" w:hAnsi="Arial" w:cs="Arial"/>
          <w:kern w:val="2"/>
          <w:sz w:val="22"/>
          <w:szCs w:val="22"/>
          <w14:ligatures w14:val="standardContextual"/>
        </w:rPr>
      </w:pPr>
      <w:r w:rsidRPr="00264170">
        <w:rPr>
          <w:rFonts w:ascii="Arial" w:eastAsia="Aptos" w:hAnsi="Arial" w:cs="Arial"/>
          <w:kern w:val="2"/>
          <w:sz w:val="22"/>
          <w:szCs w:val="22"/>
          <w14:ligatures w14:val="standardContextual"/>
        </w:rPr>
        <w:t>If you have consented to an Occupational Health referral, we do expect you to attend the appointment that is arranged for you. If you are unable to attend, please let us know as soon as possible so we can rearrange it.</w:t>
      </w:r>
    </w:p>
    <w:p w14:paraId="774823B1" w14:textId="66474685" w:rsidR="00AE4955" w:rsidRDefault="00AE4955" w:rsidP="00AE4955">
      <w:pPr>
        <w:spacing w:before="240" w:after="240" w:line="278" w:lineRule="auto"/>
        <w:rPr>
          <w:rFonts w:ascii="Arial" w:eastAsia="Aptos" w:hAnsi="Arial" w:cs="Arial"/>
          <w:kern w:val="2"/>
          <w:sz w:val="22"/>
          <w:szCs w:val="22"/>
          <w14:ligatures w14:val="standardContextual"/>
        </w:rPr>
      </w:pPr>
      <w:r w:rsidRPr="00264170">
        <w:rPr>
          <w:rFonts w:ascii="Arial" w:eastAsia="Aptos" w:hAnsi="Arial" w:cs="Arial"/>
          <w:kern w:val="2"/>
          <w:sz w:val="22"/>
          <w:szCs w:val="22"/>
          <w14:ligatures w14:val="standardContextual"/>
        </w:rPr>
        <w:t>If you do not attend the appointment without a reasonable explanation, there may be a charge for the missed appointment, and this cost may be passed on to you. We will always let you know in advance if this applies.</w:t>
      </w:r>
      <w:bookmarkEnd w:id="8"/>
    </w:p>
    <w:p w14:paraId="10C202FE" w14:textId="3C15B8F2" w:rsidR="003567D0" w:rsidRPr="003567D0" w:rsidRDefault="003567D0" w:rsidP="00264170">
      <w:pPr>
        <w:pStyle w:val="Heading1"/>
        <w:rPr>
          <w:rFonts w:eastAsia="Aptos"/>
          <w:b w:val="0"/>
        </w:rPr>
      </w:pPr>
      <w:bookmarkStart w:id="9" w:name="_Toc224309205"/>
      <w:r w:rsidRPr="003567D0">
        <w:rPr>
          <w:rFonts w:eastAsia="Aptos"/>
        </w:rPr>
        <w:t>Social Wellbeing</w:t>
      </w:r>
      <w:bookmarkEnd w:id="9"/>
    </w:p>
    <w:p w14:paraId="7DF98889" w14:textId="3B0678C0" w:rsidR="003567D0" w:rsidRPr="003567D0" w:rsidRDefault="003567D0" w:rsidP="003567D0">
      <w:pPr>
        <w:spacing w:after="160" w:line="278" w:lineRule="auto"/>
        <w:rPr>
          <w:rFonts w:ascii="Arial" w:eastAsia="Aptos" w:hAnsi="Arial" w:cs="Arial"/>
          <w:kern w:val="2"/>
          <w:sz w:val="22"/>
          <w:szCs w:val="22"/>
          <w14:ligatures w14:val="standardContextual"/>
        </w:rPr>
      </w:pPr>
      <w:r w:rsidRPr="003567D0">
        <w:rPr>
          <w:rFonts w:ascii="Arial" w:eastAsia="Aptos" w:hAnsi="Arial" w:cs="Arial"/>
          <w:kern w:val="2"/>
          <w:sz w:val="22"/>
          <w:szCs w:val="22"/>
          <w14:ligatures w14:val="standardContextual"/>
        </w:rPr>
        <w:t>Feeling connected to the people you work with is an important part of your overall wellbeing. We want you to feel that you belong here, that you are valued, and that you are part of a supportive and respectful community.</w:t>
      </w:r>
    </w:p>
    <w:p w14:paraId="68F7EDCC" w14:textId="77777777" w:rsidR="003567D0" w:rsidRPr="003567D0" w:rsidRDefault="003567D0" w:rsidP="003567D0">
      <w:pPr>
        <w:spacing w:after="160" w:line="278" w:lineRule="auto"/>
        <w:rPr>
          <w:rFonts w:ascii="Arial" w:eastAsia="Aptos" w:hAnsi="Arial" w:cs="Arial"/>
          <w:kern w:val="2"/>
          <w:sz w:val="22"/>
          <w:szCs w:val="22"/>
          <w14:ligatures w14:val="standardContextual"/>
        </w:rPr>
      </w:pPr>
      <w:r w:rsidRPr="003567D0">
        <w:rPr>
          <w:rFonts w:ascii="Arial" w:eastAsia="Aptos" w:hAnsi="Arial" w:cs="Arial"/>
          <w:kern w:val="2"/>
          <w:sz w:val="22"/>
          <w:szCs w:val="22"/>
          <w14:ligatures w14:val="standardContextual"/>
        </w:rPr>
        <w:t>Social wellbeing is about the relationships you build at work, the way you feel within your team, and the sense of connection you experience across the home. To support this, we are committed to:</w:t>
      </w:r>
    </w:p>
    <w:p w14:paraId="0A6A9908" w14:textId="77777777" w:rsidR="003567D0" w:rsidRPr="003567D0" w:rsidRDefault="003567D0" w:rsidP="003567D0">
      <w:pPr>
        <w:pStyle w:val="ListParagraph"/>
        <w:numPr>
          <w:ilvl w:val="0"/>
          <w:numId w:val="7"/>
        </w:numPr>
        <w:spacing w:after="160" w:line="278" w:lineRule="auto"/>
        <w:rPr>
          <w:rFonts w:ascii="Arial" w:eastAsia="Aptos" w:hAnsi="Arial" w:cs="Arial"/>
          <w:b/>
          <w:bCs/>
          <w:kern w:val="2"/>
          <w:sz w:val="22"/>
          <w:szCs w:val="22"/>
          <w14:ligatures w14:val="standardContextual"/>
        </w:rPr>
      </w:pPr>
      <w:r w:rsidRPr="003567D0">
        <w:rPr>
          <w:rFonts w:ascii="Arial" w:eastAsia="Aptos" w:hAnsi="Arial" w:cs="Arial"/>
          <w:b/>
          <w:bCs/>
          <w:kern w:val="2"/>
          <w:sz w:val="22"/>
          <w:szCs w:val="22"/>
          <w14:ligatures w14:val="standardContextual"/>
        </w:rPr>
        <w:t>Creating a workplace where everyone feels included</w:t>
      </w:r>
      <w:r w:rsidRPr="003567D0">
        <w:rPr>
          <w:rFonts w:ascii="Arial" w:eastAsia="Aptos" w:hAnsi="Arial" w:cs="Arial"/>
          <w:b/>
          <w:bCs/>
          <w:kern w:val="2"/>
          <w:sz w:val="22"/>
          <w:szCs w:val="22"/>
          <w14:ligatures w14:val="standardContextual"/>
        </w:rPr>
        <w:br/>
      </w:r>
      <w:r w:rsidRPr="003567D0">
        <w:rPr>
          <w:rFonts w:ascii="Arial" w:eastAsia="Aptos" w:hAnsi="Arial" w:cs="Arial"/>
          <w:kern w:val="2"/>
          <w:sz w:val="22"/>
          <w:szCs w:val="22"/>
          <w14:ligatures w14:val="standardContextual"/>
        </w:rPr>
        <w:t>You should feel welcome, respected, and able to be yourself, regardless of your background, identity, or role.</w:t>
      </w:r>
    </w:p>
    <w:p w14:paraId="18839DFA" w14:textId="77777777" w:rsidR="003567D0" w:rsidRPr="003567D0" w:rsidRDefault="003567D0" w:rsidP="003567D0">
      <w:pPr>
        <w:pStyle w:val="ListParagraph"/>
        <w:spacing w:after="160" w:line="278" w:lineRule="auto"/>
        <w:rPr>
          <w:rFonts w:ascii="Arial" w:eastAsia="Aptos" w:hAnsi="Arial" w:cs="Arial"/>
          <w:b/>
          <w:bCs/>
          <w:kern w:val="2"/>
          <w:sz w:val="22"/>
          <w:szCs w:val="22"/>
          <w14:ligatures w14:val="standardContextual"/>
        </w:rPr>
      </w:pPr>
    </w:p>
    <w:p w14:paraId="7171D223" w14:textId="3B3ECA41" w:rsidR="00AE4955" w:rsidRPr="00264170" w:rsidRDefault="003567D0" w:rsidP="00264170">
      <w:pPr>
        <w:pStyle w:val="ListParagraph"/>
        <w:numPr>
          <w:ilvl w:val="0"/>
          <w:numId w:val="7"/>
        </w:numPr>
        <w:spacing w:after="160" w:line="278" w:lineRule="auto"/>
        <w:rPr>
          <w:rFonts w:ascii="Arial" w:eastAsia="Aptos" w:hAnsi="Arial" w:cs="Arial"/>
          <w:b/>
          <w:bCs/>
          <w:kern w:val="2"/>
          <w:sz w:val="22"/>
          <w:szCs w:val="22"/>
          <w14:ligatures w14:val="standardContextual"/>
        </w:rPr>
      </w:pPr>
      <w:r w:rsidRPr="003567D0">
        <w:rPr>
          <w:rFonts w:ascii="Arial" w:eastAsia="Aptos" w:hAnsi="Arial" w:cs="Arial"/>
          <w:b/>
          <w:bCs/>
          <w:kern w:val="2"/>
          <w:sz w:val="22"/>
          <w:szCs w:val="22"/>
          <w14:ligatures w14:val="standardContextual"/>
        </w:rPr>
        <w:t>Encouraging positive, supportive working relationships</w:t>
      </w:r>
      <w:r w:rsidRPr="003567D0">
        <w:rPr>
          <w:rFonts w:ascii="Arial" w:eastAsia="Aptos" w:hAnsi="Arial" w:cs="Arial"/>
          <w:b/>
          <w:bCs/>
          <w:kern w:val="2"/>
          <w:sz w:val="22"/>
          <w:szCs w:val="22"/>
          <w14:ligatures w14:val="standardContextual"/>
        </w:rPr>
        <w:br/>
      </w:r>
      <w:r w:rsidRPr="003567D0">
        <w:rPr>
          <w:rFonts w:ascii="Arial" w:eastAsia="Aptos" w:hAnsi="Arial" w:cs="Arial"/>
          <w:kern w:val="2"/>
          <w:sz w:val="22"/>
          <w:szCs w:val="22"/>
          <w14:ligatures w14:val="standardContextual"/>
        </w:rPr>
        <w:t>We want you to feel comfortable talking to colleagues, asking for help, and building strong, healthy connections within your team.</w:t>
      </w:r>
    </w:p>
    <w:p w14:paraId="11151921" w14:textId="77777777" w:rsidR="00AE4955" w:rsidRPr="00AE4955" w:rsidRDefault="00AE4955" w:rsidP="00AE4955">
      <w:pPr>
        <w:pStyle w:val="ListParagraph"/>
        <w:spacing w:after="160" w:line="278" w:lineRule="auto"/>
        <w:rPr>
          <w:rFonts w:ascii="Arial" w:eastAsia="Aptos" w:hAnsi="Arial" w:cs="Arial"/>
          <w:b/>
          <w:bCs/>
          <w:kern w:val="2"/>
          <w:sz w:val="22"/>
          <w:szCs w:val="22"/>
          <w14:ligatures w14:val="standardContextual"/>
        </w:rPr>
      </w:pPr>
    </w:p>
    <w:p w14:paraId="1F7137FF" w14:textId="77777777" w:rsidR="003567D0" w:rsidRPr="003567D0" w:rsidRDefault="003567D0" w:rsidP="003567D0">
      <w:pPr>
        <w:pStyle w:val="ListParagraph"/>
        <w:numPr>
          <w:ilvl w:val="0"/>
          <w:numId w:val="7"/>
        </w:numPr>
        <w:spacing w:after="160" w:line="278" w:lineRule="auto"/>
        <w:rPr>
          <w:rFonts w:ascii="Arial" w:eastAsia="Aptos" w:hAnsi="Arial" w:cs="Arial"/>
          <w:b/>
          <w:bCs/>
          <w:kern w:val="2"/>
          <w:sz w:val="22"/>
          <w:szCs w:val="22"/>
          <w14:ligatures w14:val="standardContextual"/>
        </w:rPr>
      </w:pPr>
      <w:r w:rsidRPr="003567D0">
        <w:rPr>
          <w:rFonts w:ascii="Arial" w:eastAsia="Aptos" w:hAnsi="Arial" w:cs="Arial"/>
          <w:b/>
          <w:bCs/>
          <w:kern w:val="2"/>
          <w:sz w:val="22"/>
          <w:szCs w:val="22"/>
          <w14:ligatures w14:val="standardContextual"/>
        </w:rPr>
        <w:t>Promoting kindness, respect and compassion</w:t>
      </w:r>
      <w:r w:rsidRPr="003567D0">
        <w:rPr>
          <w:rFonts w:ascii="Arial" w:eastAsia="Aptos" w:hAnsi="Arial" w:cs="Arial"/>
          <w:b/>
          <w:bCs/>
          <w:kern w:val="2"/>
          <w:sz w:val="22"/>
          <w:szCs w:val="22"/>
          <w14:ligatures w14:val="standardContextual"/>
        </w:rPr>
        <w:br/>
      </w:r>
      <w:r w:rsidRPr="003567D0">
        <w:rPr>
          <w:rFonts w:ascii="Arial" w:eastAsia="Aptos" w:hAnsi="Arial" w:cs="Arial"/>
          <w:kern w:val="2"/>
          <w:sz w:val="22"/>
          <w:szCs w:val="22"/>
          <w14:ligatures w14:val="standardContextual"/>
        </w:rPr>
        <w:t>How we treat each other matters. We expect all colleagues to act with empathy, patience and understanding.</w:t>
      </w:r>
    </w:p>
    <w:p w14:paraId="557DEABB" w14:textId="77777777" w:rsidR="003567D0" w:rsidRPr="003567D0" w:rsidRDefault="003567D0" w:rsidP="003567D0">
      <w:pPr>
        <w:pStyle w:val="ListParagraph"/>
        <w:rPr>
          <w:rFonts w:ascii="Arial" w:eastAsia="Aptos" w:hAnsi="Arial" w:cs="Arial"/>
          <w:b/>
          <w:bCs/>
          <w:kern w:val="2"/>
          <w:sz w:val="22"/>
          <w:szCs w:val="22"/>
          <w14:ligatures w14:val="standardContextual"/>
        </w:rPr>
      </w:pPr>
    </w:p>
    <w:p w14:paraId="5BCC6F19" w14:textId="210D57A8" w:rsidR="00C529B1" w:rsidRPr="003567D0" w:rsidRDefault="003567D0" w:rsidP="003567D0">
      <w:pPr>
        <w:pStyle w:val="ListParagraph"/>
        <w:numPr>
          <w:ilvl w:val="0"/>
          <w:numId w:val="7"/>
        </w:numPr>
        <w:spacing w:after="160" w:line="278" w:lineRule="auto"/>
        <w:rPr>
          <w:rFonts w:ascii="Arial" w:eastAsia="Aptos" w:hAnsi="Arial" w:cs="Arial"/>
          <w:b/>
          <w:bCs/>
          <w:kern w:val="2"/>
          <w:sz w:val="22"/>
          <w:szCs w:val="22"/>
          <w14:ligatures w14:val="standardContextual"/>
        </w:rPr>
      </w:pPr>
      <w:r w:rsidRPr="003567D0">
        <w:rPr>
          <w:rFonts w:ascii="Arial" w:eastAsia="Aptos" w:hAnsi="Arial" w:cs="Arial"/>
          <w:b/>
          <w:bCs/>
          <w:kern w:val="2"/>
          <w:sz w:val="22"/>
          <w:szCs w:val="22"/>
          <w14:ligatures w14:val="standardContextual"/>
        </w:rPr>
        <w:t>Ensuring psychological safety</w:t>
      </w:r>
      <w:r w:rsidRPr="003567D0">
        <w:rPr>
          <w:rFonts w:ascii="Arial" w:eastAsia="Aptos" w:hAnsi="Arial" w:cs="Arial"/>
          <w:b/>
          <w:bCs/>
          <w:kern w:val="2"/>
          <w:sz w:val="22"/>
          <w:szCs w:val="22"/>
          <w14:ligatures w14:val="standardContextual"/>
        </w:rPr>
        <w:br/>
      </w:r>
      <w:r w:rsidRPr="003567D0">
        <w:rPr>
          <w:rFonts w:ascii="Arial" w:eastAsia="Aptos" w:hAnsi="Arial" w:cs="Arial"/>
          <w:kern w:val="2"/>
          <w:sz w:val="22"/>
          <w:szCs w:val="22"/>
          <w14:ligatures w14:val="standardContextual"/>
        </w:rPr>
        <w:t>You should feel able to speak up, share ideas, raise concerns, and ask questions without fear of judgement or negative consequences.</w:t>
      </w:r>
    </w:p>
    <w:p w14:paraId="6C4719AD" w14:textId="77777777" w:rsidR="003567D0" w:rsidRPr="00264170" w:rsidRDefault="003567D0" w:rsidP="00264170">
      <w:pPr>
        <w:pStyle w:val="ListParagraph"/>
        <w:spacing w:after="160" w:line="278" w:lineRule="auto"/>
        <w:rPr>
          <w:rFonts w:ascii="Arial" w:eastAsia="Aptos" w:hAnsi="Arial" w:cs="Arial"/>
          <w:b/>
          <w:bCs/>
          <w:kern w:val="2"/>
          <w:sz w:val="22"/>
          <w:szCs w:val="22"/>
          <w14:ligatures w14:val="standardContextual"/>
        </w:rPr>
      </w:pPr>
    </w:p>
    <w:p w14:paraId="209E37AF" w14:textId="77777777" w:rsidR="00384BC7" w:rsidRPr="00384BC7" w:rsidRDefault="003567D0" w:rsidP="00384BC7">
      <w:pPr>
        <w:pStyle w:val="ListParagraph"/>
        <w:numPr>
          <w:ilvl w:val="0"/>
          <w:numId w:val="7"/>
        </w:numPr>
        <w:spacing w:after="160" w:line="278" w:lineRule="auto"/>
        <w:rPr>
          <w:rFonts w:ascii="Arial" w:eastAsia="Aptos" w:hAnsi="Arial" w:cs="Arial"/>
          <w:b/>
          <w:bCs/>
          <w:kern w:val="2"/>
          <w:sz w:val="22"/>
          <w:szCs w:val="22"/>
          <w14:ligatures w14:val="standardContextual"/>
        </w:rPr>
      </w:pPr>
      <w:r w:rsidRPr="003567D0">
        <w:rPr>
          <w:rFonts w:ascii="Arial" w:eastAsia="Aptos" w:hAnsi="Arial" w:cs="Arial"/>
          <w:b/>
          <w:bCs/>
          <w:kern w:val="2"/>
          <w:sz w:val="22"/>
          <w:szCs w:val="22"/>
          <w14:ligatures w14:val="standardContextual"/>
        </w:rPr>
        <w:t>Preventing bullying, harassment and exclusion</w:t>
      </w:r>
      <w:r w:rsidRPr="003567D0">
        <w:rPr>
          <w:rFonts w:ascii="Arial" w:eastAsia="Aptos" w:hAnsi="Arial" w:cs="Arial"/>
          <w:b/>
          <w:bCs/>
          <w:kern w:val="2"/>
          <w:sz w:val="22"/>
          <w:szCs w:val="22"/>
          <w14:ligatures w14:val="standardContextual"/>
        </w:rPr>
        <w:br/>
      </w:r>
      <w:r w:rsidRPr="003567D0">
        <w:rPr>
          <w:rFonts w:ascii="Arial" w:eastAsia="Aptos" w:hAnsi="Arial" w:cs="Arial"/>
          <w:kern w:val="2"/>
          <w:sz w:val="22"/>
          <w:szCs w:val="22"/>
          <w14:ligatures w14:val="standardContextual"/>
        </w:rPr>
        <w:t>These behaviours have no place in our homes. If you ever experience or witness anything concerning, we encourage you to speak up so we can address it quickly and fairly.</w:t>
      </w:r>
    </w:p>
    <w:p w14:paraId="70CAFC94" w14:textId="77777777" w:rsidR="00384BC7" w:rsidRPr="00384BC7" w:rsidRDefault="00384BC7" w:rsidP="00384BC7">
      <w:pPr>
        <w:pStyle w:val="ListParagraph"/>
        <w:rPr>
          <w:rFonts w:ascii="Arial" w:eastAsia="Aptos" w:hAnsi="Arial" w:cs="Arial"/>
          <w:b/>
          <w:bCs/>
          <w:kern w:val="2"/>
          <w:sz w:val="22"/>
          <w:szCs w:val="22"/>
          <w14:ligatures w14:val="standardContextual"/>
        </w:rPr>
      </w:pPr>
    </w:p>
    <w:p w14:paraId="49D65A88" w14:textId="54F71F5D" w:rsidR="00C529B1" w:rsidRPr="00384BC7" w:rsidRDefault="003567D0" w:rsidP="00384BC7">
      <w:pPr>
        <w:pStyle w:val="ListParagraph"/>
        <w:numPr>
          <w:ilvl w:val="0"/>
          <w:numId w:val="7"/>
        </w:numPr>
        <w:spacing w:after="160" w:line="278" w:lineRule="auto"/>
        <w:rPr>
          <w:rFonts w:ascii="Arial" w:eastAsia="Aptos" w:hAnsi="Arial" w:cs="Arial"/>
          <w:b/>
          <w:bCs/>
          <w:kern w:val="2"/>
          <w:sz w:val="22"/>
          <w:szCs w:val="22"/>
          <w14:ligatures w14:val="standardContextual"/>
        </w:rPr>
      </w:pPr>
      <w:r w:rsidRPr="00384BC7">
        <w:rPr>
          <w:rFonts w:ascii="Arial" w:eastAsia="Aptos" w:hAnsi="Arial" w:cs="Arial"/>
          <w:b/>
          <w:bCs/>
          <w:kern w:val="2"/>
          <w:sz w:val="22"/>
          <w:szCs w:val="22"/>
          <w14:ligatures w14:val="standardContextual"/>
        </w:rPr>
        <w:t>Offering support when relationships become strained</w:t>
      </w:r>
      <w:r w:rsidRPr="00384BC7">
        <w:rPr>
          <w:rFonts w:ascii="Arial" w:eastAsia="Aptos" w:hAnsi="Arial" w:cs="Arial"/>
          <w:b/>
          <w:bCs/>
          <w:kern w:val="2"/>
          <w:sz w:val="22"/>
          <w:szCs w:val="22"/>
          <w14:ligatures w14:val="standardContextual"/>
        </w:rPr>
        <w:br/>
      </w:r>
      <w:r w:rsidRPr="00384BC7">
        <w:rPr>
          <w:rFonts w:ascii="Arial" w:eastAsia="Aptos" w:hAnsi="Arial" w:cs="Arial"/>
          <w:kern w:val="2"/>
          <w:sz w:val="22"/>
          <w:szCs w:val="22"/>
          <w14:ligatures w14:val="standardContextual"/>
        </w:rPr>
        <w:t>If difficulties arise, we can provide mediation or facilitated conversations to help rebuild trust and communication.</w:t>
      </w:r>
    </w:p>
    <w:p w14:paraId="6D78A644" w14:textId="77777777" w:rsidR="00384BC7" w:rsidRPr="00264170" w:rsidRDefault="00384BC7" w:rsidP="00264170">
      <w:pPr>
        <w:pStyle w:val="ListParagraph"/>
        <w:spacing w:after="160" w:line="278" w:lineRule="auto"/>
        <w:rPr>
          <w:rFonts w:ascii="Arial" w:eastAsia="Aptos" w:hAnsi="Arial" w:cs="Arial"/>
          <w:b/>
          <w:bCs/>
          <w:kern w:val="2"/>
          <w:sz w:val="22"/>
          <w:szCs w:val="22"/>
          <w14:ligatures w14:val="standardContextual"/>
        </w:rPr>
      </w:pPr>
    </w:p>
    <w:p w14:paraId="1C4F18B5" w14:textId="77777777" w:rsidR="00384BC7" w:rsidRPr="00384BC7" w:rsidRDefault="003567D0" w:rsidP="00384BC7">
      <w:pPr>
        <w:pStyle w:val="ListParagraph"/>
        <w:numPr>
          <w:ilvl w:val="0"/>
          <w:numId w:val="9"/>
        </w:numPr>
        <w:spacing w:after="160" w:line="278" w:lineRule="auto"/>
        <w:rPr>
          <w:rFonts w:ascii="Arial" w:eastAsia="Aptos" w:hAnsi="Arial" w:cs="Arial"/>
          <w:b/>
          <w:bCs/>
          <w:kern w:val="2"/>
          <w:sz w:val="22"/>
          <w:szCs w:val="22"/>
          <w14:ligatures w14:val="standardContextual"/>
        </w:rPr>
      </w:pPr>
      <w:r w:rsidRPr="00384BC7">
        <w:rPr>
          <w:rFonts w:ascii="Arial" w:eastAsia="Aptos" w:hAnsi="Arial" w:cs="Arial"/>
          <w:b/>
          <w:bCs/>
          <w:kern w:val="2"/>
          <w:sz w:val="22"/>
          <w:szCs w:val="22"/>
          <w14:ligatures w14:val="standardContextual"/>
        </w:rPr>
        <w:t>Creating opportunities for connection</w:t>
      </w:r>
      <w:r w:rsidRPr="00384BC7">
        <w:rPr>
          <w:rFonts w:ascii="Arial" w:eastAsia="Aptos" w:hAnsi="Arial" w:cs="Arial"/>
          <w:b/>
          <w:bCs/>
          <w:kern w:val="2"/>
          <w:sz w:val="22"/>
          <w:szCs w:val="22"/>
          <w14:ligatures w14:val="standardContextual"/>
        </w:rPr>
        <w:br/>
      </w:r>
      <w:r w:rsidRPr="00384BC7">
        <w:rPr>
          <w:rFonts w:ascii="Arial" w:eastAsia="Aptos" w:hAnsi="Arial" w:cs="Arial"/>
          <w:kern w:val="2"/>
          <w:sz w:val="22"/>
          <w:szCs w:val="22"/>
          <w14:ligatures w14:val="standardContextual"/>
        </w:rPr>
        <w:t>Whether through team meetings, wellbeing activities, social events, or simply shared spaces that encourage conversation, we want you to feel part of a community.</w:t>
      </w:r>
    </w:p>
    <w:p w14:paraId="6CD8B841" w14:textId="77777777" w:rsidR="00384BC7" w:rsidRPr="00384BC7" w:rsidRDefault="00384BC7" w:rsidP="00384BC7">
      <w:pPr>
        <w:pStyle w:val="ListParagraph"/>
        <w:spacing w:after="160" w:line="278" w:lineRule="auto"/>
        <w:rPr>
          <w:rFonts w:ascii="Arial" w:eastAsia="Aptos" w:hAnsi="Arial" w:cs="Arial"/>
          <w:b/>
          <w:bCs/>
          <w:kern w:val="2"/>
          <w:sz w:val="22"/>
          <w:szCs w:val="22"/>
          <w14:ligatures w14:val="standardContextual"/>
        </w:rPr>
      </w:pPr>
    </w:p>
    <w:p w14:paraId="217D149A" w14:textId="6A3C6490" w:rsidR="003A5272" w:rsidRPr="00B20792" w:rsidRDefault="003567D0" w:rsidP="00B24CE9">
      <w:pPr>
        <w:pStyle w:val="ListParagraph"/>
        <w:numPr>
          <w:ilvl w:val="0"/>
          <w:numId w:val="9"/>
        </w:numPr>
        <w:spacing w:after="160" w:line="278" w:lineRule="auto"/>
        <w:rPr>
          <w:rFonts w:ascii="Arial" w:eastAsia="Aptos" w:hAnsi="Arial" w:cs="Arial"/>
          <w:b/>
          <w:bCs/>
          <w:kern w:val="2"/>
          <w:sz w:val="22"/>
          <w:szCs w:val="22"/>
          <w14:ligatures w14:val="standardContextual"/>
        </w:rPr>
      </w:pPr>
      <w:r w:rsidRPr="00384BC7">
        <w:rPr>
          <w:rFonts w:ascii="Arial" w:eastAsia="Aptos" w:hAnsi="Arial" w:cs="Arial"/>
          <w:b/>
          <w:bCs/>
          <w:kern w:val="2"/>
          <w:sz w:val="22"/>
          <w:szCs w:val="22"/>
          <w14:ligatures w14:val="standardContextual"/>
        </w:rPr>
        <w:t>Respecting personal boundaries</w:t>
      </w:r>
      <w:r w:rsidRPr="00384BC7">
        <w:rPr>
          <w:rFonts w:ascii="Arial" w:eastAsia="Aptos" w:hAnsi="Arial" w:cs="Arial"/>
          <w:b/>
          <w:bCs/>
          <w:kern w:val="2"/>
          <w:sz w:val="22"/>
          <w:szCs w:val="22"/>
          <w14:ligatures w14:val="standardContextual"/>
        </w:rPr>
        <w:br/>
      </w:r>
      <w:r w:rsidRPr="00384BC7">
        <w:rPr>
          <w:rFonts w:ascii="Arial" w:eastAsia="Aptos" w:hAnsi="Arial" w:cs="Arial"/>
          <w:kern w:val="2"/>
          <w:sz w:val="22"/>
          <w:szCs w:val="22"/>
          <w14:ligatures w14:val="standardContextual"/>
        </w:rPr>
        <w:t>Social wellbeing also means recognising that everyone has different comfort levels and personal needs. We encourage you to set healthy boundaries and respect those of others.</w:t>
      </w:r>
    </w:p>
    <w:p w14:paraId="4908B2BC" w14:textId="2A7C31A5" w:rsidR="00C12612" w:rsidRDefault="00B24CE9" w:rsidP="00B24CE9">
      <w:pPr>
        <w:spacing w:after="160" w:line="278" w:lineRule="auto"/>
      </w:pPr>
      <w:r w:rsidRPr="00B24CE9">
        <w:rPr>
          <w:rFonts w:ascii="Arial" w:eastAsia="Aptos" w:hAnsi="Arial" w:cs="Arial"/>
          <w:kern w:val="2"/>
          <w:sz w:val="22"/>
          <w:szCs w:val="22"/>
          <w14:ligatures w14:val="standardContextual"/>
        </w:rPr>
        <w:lastRenderedPageBreak/>
        <w:t>You can also</w:t>
      </w:r>
      <w:bookmarkStart w:id="10" w:name="_Toc192151132"/>
      <w:r>
        <w:rPr>
          <w:rFonts w:ascii="Arial" w:eastAsia="Aptos" w:hAnsi="Arial" w:cs="Arial"/>
          <w:kern w:val="2"/>
          <w:sz w:val="22"/>
          <w:szCs w:val="22"/>
          <w14:ligatures w14:val="standardContextual"/>
        </w:rPr>
        <w:t xml:space="preserve"> visit the </w:t>
      </w:r>
      <w:r w:rsidR="00AE4955">
        <w:rPr>
          <w:rFonts w:ascii="Arial" w:eastAsia="Aptos" w:hAnsi="Arial" w:cs="Arial"/>
          <w:kern w:val="2"/>
          <w:sz w:val="22"/>
          <w:szCs w:val="22"/>
          <w14:ligatures w14:val="standardContextual"/>
        </w:rPr>
        <w:t>People Management Resources page</w:t>
      </w:r>
      <w:r>
        <w:rPr>
          <w:rFonts w:ascii="Arial" w:eastAsia="Aptos" w:hAnsi="Arial" w:cs="Arial"/>
          <w:kern w:val="2"/>
          <w:sz w:val="22"/>
          <w:szCs w:val="22"/>
          <w14:ligatures w14:val="standardContextual"/>
        </w:rPr>
        <w:t xml:space="preserve"> within </w:t>
      </w:r>
      <w:r w:rsidR="00C529B1">
        <w:rPr>
          <w:rFonts w:ascii="Arial" w:eastAsia="Aptos" w:hAnsi="Arial" w:cs="Arial"/>
          <w:kern w:val="2"/>
          <w:sz w:val="22"/>
          <w:szCs w:val="22"/>
          <w14:ligatures w14:val="standardContextual"/>
        </w:rPr>
        <w:t xml:space="preserve">our Intranet </w:t>
      </w:r>
      <w:r>
        <w:rPr>
          <w:rFonts w:ascii="Arial" w:eastAsia="Aptos" w:hAnsi="Arial" w:cs="Arial"/>
          <w:kern w:val="2"/>
          <w:sz w:val="22"/>
          <w:szCs w:val="22"/>
          <w14:ligatures w14:val="standardContextual"/>
        </w:rPr>
        <w:t>for details of support we offer</w:t>
      </w:r>
      <w:r w:rsidR="0040379F">
        <w:rPr>
          <w:rFonts w:ascii="Arial" w:eastAsia="Aptos" w:hAnsi="Arial" w:cs="Arial"/>
          <w:kern w:val="2"/>
          <w:sz w:val="22"/>
          <w:szCs w:val="22"/>
          <w14:ligatures w14:val="standardContextual"/>
        </w:rPr>
        <w:t xml:space="preserve"> </w:t>
      </w:r>
      <w:hyperlink r:id="rId19" w:history="1">
        <w:r w:rsidR="0040379F" w:rsidRPr="0040379F">
          <w:rPr>
            <w:rStyle w:val="Hyperlink"/>
            <w:rFonts w:ascii="Arial" w:eastAsia="Aptos" w:hAnsi="Arial" w:cs="Arial"/>
            <w:kern w:val="2"/>
            <w:sz w:val="22"/>
            <w:szCs w:val="22"/>
            <w14:ligatures w14:val="standardContextual"/>
          </w:rPr>
          <w:t>People Management Resources</w:t>
        </w:r>
      </w:hyperlink>
    </w:p>
    <w:p w14:paraId="403551A9" w14:textId="6168EECA" w:rsidR="005F6C9C" w:rsidRPr="005F6C9C" w:rsidRDefault="005F6C9C" w:rsidP="005F6C9C">
      <w:pPr>
        <w:pStyle w:val="Heading1"/>
      </w:pPr>
      <w:bookmarkStart w:id="11" w:name="_Toc224309206"/>
      <w:r w:rsidRPr="005F6C9C">
        <w:t>Self-harm and suicide prevention</w:t>
      </w:r>
      <w:bookmarkEnd w:id="11"/>
      <w:r>
        <w:t xml:space="preserve"> </w:t>
      </w:r>
    </w:p>
    <w:p w14:paraId="588A8C25" w14:textId="68D3C628" w:rsidR="005F6C9C" w:rsidRDefault="005F6C9C" w:rsidP="005F6C9C">
      <w:pPr>
        <w:rPr>
          <w:rFonts w:ascii="Arial" w:hAnsi="Arial" w:cs="Arial"/>
          <w:sz w:val="22"/>
          <w:szCs w:val="22"/>
        </w:rPr>
      </w:pPr>
      <w:r w:rsidRPr="005F6C9C">
        <w:rPr>
          <w:rFonts w:ascii="Arial" w:hAnsi="Arial" w:cs="Arial"/>
          <w:sz w:val="22"/>
          <w:szCs w:val="22"/>
        </w:rPr>
        <w:t xml:space="preserve">At Elizabeth Finn Homes, we recognise that for a variety of reasons, </w:t>
      </w:r>
      <w:r>
        <w:rPr>
          <w:rFonts w:ascii="Arial" w:hAnsi="Arial" w:cs="Arial"/>
          <w:sz w:val="22"/>
          <w:szCs w:val="22"/>
        </w:rPr>
        <w:t>people</w:t>
      </w:r>
      <w:r w:rsidRPr="005F6C9C">
        <w:rPr>
          <w:rFonts w:ascii="Arial" w:hAnsi="Arial" w:cs="Arial"/>
          <w:sz w:val="22"/>
          <w:szCs w:val="22"/>
        </w:rPr>
        <w:t xml:space="preserve"> may experience feelings or events that result in </w:t>
      </w:r>
      <w:r>
        <w:rPr>
          <w:rFonts w:ascii="Arial" w:hAnsi="Arial" w:cs="Arial"/>
          <w:sz w:val="22"/>
          <w:szCs w:val="22"/>
        </w:rPr>
        <w:t xml:space="preserve">them </w:t>
      </w:r>
      <w:r w:rsidRPr="005F6C9C">
        <w:rPr>
          <w:rFonts w:ascii="Arial" w:hAnsi="Arial" w:cs="Arial"/>
          <w:sz w:val="22"/>
          <w:szCs w:val="22"/>
        </w:rPr>
        <w:t>thinking about self-harming that may or may not include suicidal thoughts.</w:t>
      </w:r>
    </w:p>
    <w:p w14:paraId="5990ECA7" w14:textId="77777777" w:rsidR="005F6C9C" w:rsidRPr="005F6C9C" w:rsidRDefault="005F6C9C" w:rsidP="005F6C9C">
      <w:pPr>
        <w:rPr>
          <w:rFonts w:ascii="Arial" w:hAnsi="Arial" w:cs="Arial"/>
          <w:sz w:val="22"/>
          <w:szCs w:val="22"/>
        </w:rPr>
      </w:pPr>
    </w:p>
    <w:p w14:paraId="562F59C8" w14:textId="2E42C61F" w:rsidR="005F6C9C" w:rsidRDefault="005F6C9C" w:rsidP="005F6C9C">
      <w:pPr>
        <w:rPr>
          <w:rFonts w:ascii="Arial" w:hAnsi="Arial" w:cs="Arial"/>
          <w:sz w:val="22"/>
          <w:szCs w:val="22"/>
        </w:rPr>
      </w:pPr>
      <w:r w:rsidRPr="005F6C9C">
        <w:rPr>
          <w:rFonts w:ascii="Arial" w:hAnsi="Arial" w:cs="Arial"/>
          <w:sz w:val="22"/>
          <w:szCs w:val="22"/>
        </w:rPr>
        <w:t xml:space="preserve">We have a zero-stigma approach to colleagues experiencing these types of feelings and want to support </w:t>
      </w:r>
      <w:r>
        <w:rPr>
          <w:rFonts w:ascii="Arial" w:hAnsi="Arial" w:cs="Arial"/>
          <w:sz w:val="22"/>
          <w:szCs w:val="22"/>
        </w:rPr>
        <w:t xml:space="preserve">them </w:t>
      </w:r>
      <w:r w:rsidRPr="005F6C9C">
        <w:rPr>
          <w:rFonts w:ascii="Arial" w:hAnsi="Arial" w:cs="Arial"/>
          <w:sz w:val="22"/>
          <w:szCs w:val="22"/>
        </w:rPr>
        <w:t xml:space="preserve">through this difficult period. Where you become aware of a colleague who is expressing thoughts of self-harming, or thoughts of suicide, you should inform the relevant manager, another manager or a member of the People Team. </w:t>
      </w:r>
    </w:p>
    <w:p w14:paraId="7B282468" w14:textId="77777777" w:rsidR="005F6C9C" w:rsidRPr="005F6C9C" w:rsidRDefault="005F6C9C" w:rsidP="005F6C9C">
      <w:pPr>
        <w:rPr>
          <w:rFonts w:ascii="Arial" w:hAnsi="Arial" w:cs="Arial"/>
          <w:sz w:val="22"/>
          <w:szCs w:val="22"/>
        </w:rPr>
      </w:pPr>
    </w:p>
    <w:p w14:paraId="6132F817" w14:textId="6627E3C8" w:rsidR="005F6C9C" w:rsidRDefault="005F6C9C" w:rsidP="005F6C9C">
      <w:pPr>
        <w:rPr>
          <w:rFonts w:ascii="Arial" w:hAnsi="Arial" w:cs="Arial"/>
          <w:sz w:val="22"/>
          <w:szCs w:val="22"/>
        </w:rPr>
      </w:pPr>
      <w:r w:rsidRPr="005F6C9C">
        <w:rPr>
          <w:rFonts w:ascii="Arial" w:hAnsi="Arial" w:cs="Arial"/>
          <w:sz w:val="22"/>
          <w:szCs w:val="22"/>
        </w:rPr>
        <w:t>A wellbeing risk assessment should be undertaken with the individual to assess any risk and mitigating factors that we are able to put in place across all four wellbeing domains. This should be a collaborative process with the person experiencing these thoughts and may include immediate support from a Mental Health First Aider, occupational health, GP, or specialist medical referrals, using our Employee Assistance Programme or other counselling services.</w:t>
      </w:r>
    </w:p>
    <w:p w14:paraId="5E572A0B" w14:textId="77777777" w:rsidR="005F6C9C" w:rsidRPr="005F6C9C" w:rsidRDefault="005F6C9C" w:rsidP="005F6C9C">
      <w:pPr>
        <w:rPr>
          <w:rFonts w:ascii="Arial" w:hAnsi="Arial" w:cs="Arial"/>
          <w:sz w:val="22"/>
          <w:szCs w:val="22"/>
        </w:rPr>
      </w:pPr>
    </w:p>
    <w:p w14:paraId="5CCA38A7" w14:textId="77777777" w:rsidR="005F6C9C" w:rsidRPr="005F6C9C" w:rsidRDefault="005F6C9C" w:rsidP="005F6C9C">
      <w:pPr>
        <w:rPr>
          <w:rFonts w:ascii="Arial" w:hAnsi="Arial" w:cs="Arial"/>
          <w:sz w:val="22"/>
          <w:szCs w:val="22"/>
        </w:rPr>
      </w:pPr>
      <w:r w:rsidRPr="005F6C9C">
        <w:rPr>
          <w:rFonts w:ascii="Arial" w:hAnsi="Arial" w:cs="Arial"/>
          <w:sz w:val="22"/>
          <w:szCs w:val="22"/>
        </w:rPr>
        <w:t xml:space="preserve">Where a colleague has carried out an act of self-harm, including in relation to suicide, while on Elizabeth Finn Homes premises our first aid procedures should be followed and appropriate support sought by calling 999, as well as ensuring the person is not left alone. </w:t>
      </w:r>
    </w:p>
    <w:tbl>
      <w:tblPr>
        <w:tblStyle w:val="TableGrid"/>
        <w:tblpPr w:leftFromText="180" w:rightFromText="180" w:vertAnchor="text" w:horzAnchor="margin" w:tblpY="860"/>
        <w:tblW w:w="0" w:type="auto"/>
        <w:tblInd w:w="0" w:type="dxa"/>
        <w:shd w:val="clear" w:color="auto" w:fill="F2F2F2" w:themeFill="background1" w:themeFillShade="F2"/>
        <w:tblLook w:val="04A0" w:firstRow="1" w:lastRow="0" w:firstColumn="1" w:lastColumn="0" w:noHBand="0" w:noVBand="1"/>
      </w:tblPr>
      <w:tblGrid>
        <w:gridCol w:w="9016"/>
      </w:tblGrid>
      <w:tr w:rsidR="005F6C9C" w:rsidRPr="005F6C9C" w14:paraId="4C998444" w14:textId="77777777" w:rsidTr="0059172A">
        <w:tc>
          <w:tcPr>
            <w:tcW w:w="9016" w:type="dxa"/>
            <w:shd w:val="clear" w:color="auto" w:fill="F2F2F2" w:themeFill="background1" w:themeFillShade="F2"/>
          </w:tcPr>
          <w:p w14:paraId="54EC344F" w14:textId="77777777" w:rsidR="005F6C9C" w:rsidRPr="005F6C9C" w:rsidRDefault="005F6C9C" w:rsidP="0059172A">
            <w:pPr>
              <w:rPr>
                <w:rFonts w:ascii="Arial" w:hAnsi="Arial" w:cs="Arial"/>
                <w:b/>
                <w:bCs/>
                <w:sz w:val="22"/>
                <w:szCs w:val="22"/>
              </w:rPr>
            </w:pPr>
            <w:r w:rsidRPr="005F6C9C">
              <w:rPr>
                <w:rFonts w:ascii="Arial" w:hAnsi="Arial" w:cs="Arial"/>
                <w:b/>
                <w:bCs/>
                <w:sz w:val="22"/>
                <w:szCs w:val="22"/>
              </w:rPr>
              <w:t xml:space="preserve">In case of emergency: </w:t>
            </w:r>
          </w:p>
          <w:p w14:paraId="049FAC25" w14:textId="77777777" w:rsidR="005F6C9C" w:rsidRPr="005F6C9C" w:rsidRDefault="005F6C9C" w:rsidP="0059172A">
            <w:pPr>
              <w:rPr>
                <w:rFonts w:ascii="Arial" w:hAnsi="Arial" w:cs="Arial"/>
                <w:b/>
                <w:bCs/>
                <w:sz w:val="22"/>
                <w:szCs w:val="22"/>
              </w:rPr>
            </w:pPr>
          </w:p>
          <w:p w14:paraId="7C9BBB10" w14:textId="2E00F35E" w:rsidR="005F6C9C" w:rsidRPr="005F6C9C" w:rsidRDefault="005F6C9C" w:rsidP="005F6C9C">
            <w:pPr>
              <w:pStyle w:val="ListParagraph"/>
              <w:numPr>
                <w:ilvl w:val="0"/>
                <w:numId w:val="11"/>
              </w:numPr>
              <w:rPr>
                <w:rFonts w:ascii="Arial" w:hAnsi="Arial" w:cs="Arial"/>
                <w:sz w:val="22"/>
                <w:szCs w:val="22"/>
              </w:rPr>
            </w:pPr>
            <w:r w:rsidRPr="005F6C9C">
              <w:rPr>
                <w:rFonts w:ascii="Arial" w:hAnsi="Arial" w:cs="Arial"/>
                <w:sz w:val="22"/>
                <w:szCs w:val="22"/>
              </w:rPr>
              <w:t>If the danger of self-harm seems imminent, ensure that your colleague is not left alone and call 999</w:t>
            </w:r>
          </w:p>
          <w:p w14:paraId="7D645AC8" w14:textId="77777777" w:rsidR="005F6C9C" w:rsidRPr="005F6C9C" w:rsidRDefault="005F6C9C" w:rsidP="005F6C9C">
            <w:pPr>
              <w:pStyle w:val="ListParagraph"/>
              <w:numPr>
                <w:ilvl w:val="0"/>
                <w:numId w:val="11"/>
              </w:numPr>
              <w:rPr>
                <w:rFonts w:ascii="Arial" w:hAnsi="Arial" w:cs="Arial"/>
                <w:sz w:val="22"/>
                <w:szCs w:val="22"/>
              </w:rPr>
            </w:pPr>
            <w:r w:rsidRPr="005F6C9C">
              <w:rPr>
                <w:rFonts w:ascii="Arial" w:hAnsi="Arial" w:cs="Arial"/>
                <w:sz w:val="22"/>
                <w:szCs w:val="22"/>
              </w:rPr>
              <w:t>Stay with the person (or ensure they are in a private and secure place with another appropriate person) until professional help arrives.  Once professional help arrives, ask the person if they would like you to remain with them or not</w:t>
            </w:r>
          </w:p>
          <w:p w14:paraId="0DFBA22C" w14:textId="77777777" w:rsidR="005F6C9C" w:rsidRPr="005F6C9C" w:rsidRDefault="005F6C9C" w:rsidP="005F6C9C">
            <w:pPr>
              <w:pStyle w:val="ListParagraph"/>
              <w:numPr>
                <w:ilvl w:val="0"/>
                <w:numId w:val="11"/>
              </w:numPr>
              <w:rPr>
                <w:rFonts w:ascii="Arial" w:hAnsi="Arial" w:cs="Arial"/>
                <w:sz w:val="22"/>
                <w:szCs w:val="22"/>
              </w:rPr>
            </w:pPr>
            <w:r w:rsidRPr="005F6C9C">
              <w:rPr>
                <w:rFonts w:ascii="Arial" w:hAnsi="Arial" w:cs="Arial"/>
                <w:sz w:val="22"/>
                <w:szCs w:val="22"/>
              </w:rPr>
              <w:t>Help by asking the person if there is anyone they would like to call.  Offer space for them to make this call</w:t>
            </w:r>
          </w:p>
          <w:p w14:paraId="09891AAD" w14:textId="77777777" w:rsidR="005F6C9C" w:rsidRPr="005F6C9C" w:rsidRDefault="005F6C9C" w:rsidP="005F6C9C">
            <w:pPr>
              <w:pStyle w:val="ListParagraph"/>
              <w:numPr>
                <w:ilvl w:val="0"/>
                <w:numId w:val="11"/>
              </w:numPr>
              <w:rPr>
                <w:rFonts w:ascii="Arial" w:hAnsi="Arial" w:cs="Arial"/>
                <w:sz w:val="22"/>
                <w:szCs w:val="22"/>
              </w:rPr>
            </w:pPr>
            <w:r w:rsidRPr="005F6C9C">
              <w:rPr>
                <w:rFonts w:ascii="Arial" w:hAnsi="Arial" w:cs="Arial"/>
                <w:sz w:val="22"/>
                <w:szCs w:val="22"/>
              </w:rPr>
              <w:t>Contact the People Team to inform them what is happening</w:t>
            </w:r>
          </w:p>
          <w:p w14:paraId="6BD10429" w14:textId="77777777" w:rsidR="005F6C9C" w:rsidRPr="005F6C9C" w:rsidRDefault="005F6C9C" w:rsidP="0059172A">
            <w:pPr>
              <w:pStyle w:val="ListParagraph"/>
              <w:ind w:left="360"/>
              <w:rPr>
                <w:rFonts w:ascii="Arial" w:hAnsi="Arial" w:cs="Arial"/>
                <w:sz w:val="22"/>
                <w:szCs w:val="22"/>
              </w:rPr>
            </w:pPr>
          </w:p>
        </w:tc>
      </w:tr>
    </w:tbl>
    <w:p w14:paraId="387409C8" w14:textId="77777777" w:rsidR="005F6C9C" w:rsidRPr="005F6C9C" w:rsidRDefault="005F6C9C" w:rsidP="005F6C9C">
      <w:pPr>
        <w:rPr>
          <w:rFonts w:ascii="Arial" w:hAnsi="Arial" w:cs="Arial"/>
          <w:sz w:val="22"/>
          <w:szCs w:val="22"/>
        </w:rPr>
      </w:pPr>
      <w:r w:rsidRPr="005F6C9C">
        <w:rPr>
          <w:rFonts w:ascii="Arial" w:hAnsi="Arial" w:cs="Arial"/>
          <w:sz w:val="22"/>
          <w:szCs w:val="22"/>
        </w:rPr>
        <w:t xml:space="preserve">After the event, support should be offered to those who witnessed or were involved in the event that may include counselling or bereavement support. </w:t>
      </w:r>
    </w:p>
    <w:p w14:paraId="48821325" w14:textId="77777777" w:rsidR="005F6C9C" w:rsidRDefault="005F6C9C" w:rsidP="00B24CE9">
      <w:pPr>
        <w:spacing w:after="160" w:line="278" w:lineRule="auto"/>
      </w:pPr>
    </w:p>
    <w:p w14:paraId="735D136D" w14:textId="77777777" w:rsidR="005F6C9C" w:rsidRDefault="005F6C9C" w:rsidP="00B24CE9">
      <w:pPr>
        <w:spacing w:after="160" w:line="278" w:lineRule="auto"/>
        <w:rPr>
          <w:rFonts w:ascii="Arial" w:eastAsia="Times New Roman" w:hAnsi="Arial" w:cs="Arial"/>
          <w:kern w:val="2"/>
          <w:sz w:val="22"/>
          <w:szCs w:val="22"/>
          <w14:ligatures w14:val="standardContextual"/>
        </w:rPr>
      </w:pPr>
    </w:p>
    <w:p w14:paraId="61ED6CCF" w14:textId="77777777" w:rsidR="005F6C9C" w:rsidRDefault="005F6C9C" w:rsidP="00B24CE9">
      <w:pPr>
        <w:spacing w:after="160" w:line="278" w:lineRule="auto"/>
        <w:rPr>
          <w:rFonts w:ascii="Arial" w:eastAsia="Times New Roman" w:hAnsi="Arial" w:cs="Arial"/>
          <w:kern w:val="2"/>
          <w:sz w:val="22"/>
          <w:szCs w:val="22"/>
          <w14:ligatures w14:val="standardContextual"/>
        </w:rPr>
      </w:pPr>
    </w:p>
    <w:p w14:paraId="32F4AE1A" w14:textId="77777777" w:rsidR="005F6C9C" w:rsidRDefault="005F6C9C" w:rsidP="00B24CE9">
      <w:pPr>
        <w:spacing w:after="160" w:line="278" w:lineRule="auto"/>
        <w:rPr>
          <w:rFonts w:ascii="Arial" w:eastAsia="Times New Roman" w:hAnsi="Arial" w:cs="Arial"/>
          <w:kern w:val="2"/>
          <w:sz w:val="22"/>
          <w:szCs w:val="22"/>
          <w14:ligatures w14:val="standardContextual"/>
        </w:rPr>
      </w:pPr>
    </w:p>
    <w:p w14:paraId="4B1B71D1" w14:textId="77777777" w:rsidR="005F6C9C" w:rsidRDefault="005F6C9C" w:rsidP="00B24CE9">
      <w:pPr>
        <w:spacing w:after="160" w:line="278" w:lineRule="auto"/>
        <w:rPr>
          <w:rFonts w:ascii="Arial" w:eastAsia="Times New Roman" w:hAnsi="Arial" w:cs="Arial"/>
          <w:kern w:val="2"/>
          <w:sz w:val="22"/>
          <w:szCs w:val="22"/>
          <w14:ligatures w14:val="standardContextual"/>
        </w:rPr>
      </w:pPr>
    </w:p>
    <w:p w14:paraId="2758E95A" w14:textId="77777777" w:rsidR="005F6C9C" w:rsidRDefault="005F6C9C" w:rsidP="00B24CE9">
      <w:pPr>
        <w:spacing w:after="160" w:line="278" w:lineRule="auto"/>
        <w:rPr>
          <w:rFonts w:ascii="Arial" w:eastAsia="Times New Roman" w:hAnsi="Arial" w:cs="Arial"/>
          <w:kern w:val="2"/>
          <w:sz w:val="22"/>
          <w:szCs w:val="22"/>
          <w14:ligatures w14:val="standardContextual"/>
        </w:rPr>
      </w:pPr>
    </w:p>
    <w:p w14:paraId="5CFBF2FE" w14:textId="77777777" w:rsidR="005F6C9C" w:rsidRDefault="005F6C9C" w:rsidP="00B24CE9">
      <w:pPr>
        <w:spacing w:after="160" w:line="278" w:lineRule="auto"/>
        <w:rPr>
          <w:rFonts w:ascii="Arial" w:eastAsia="Times New Roman" w:hAnsi="Arial" w:cs="Arial"/>
          <w:kern w:val="2"/>
          <w:sz w:val="22"/>
          <w:szCs w:val="22"/>
          <w14:ligatures w14:val="standardContextual"/>
        </w:rPr>
      </w:pPr>
    </w:p>
    <w:p w14:paraId="43FD20A2" w14:textId="77777777" w:rsidR="005F6C9C" w:rsidRPr="00C12612" w:rsidRDefault="005F6C9C" w:rsidP="00B24CE9">
      <w:pPr>
        <w:spacing w:after="160" w:line="278" w:lineRule="auto"/>
        <w:rPr>
          <w:rFonts w:ascii="Arial" w:eastAsia="Times New Roman" w:hAnsi="Arial" w:cs="Arial"/>
          <w:kern w:val="2"/>
          <w:sz w:val="22"/>
          <w:szCs w:val="22"/>
          <w14:ligatures w14:val="standardContextual"/>
        </w:rPr>
      </w:pPr>
    </w:p>
    <w:p w14:paraId="27156C92" w14:textId="70E10088" w:rsidR="00C529B1" w:rsidRPr="00264170" w:rsidRDefault="00C529B1" w:rsidP="00264170">
      <w:pPr>
        <w:pStyle w:val="Heading1"/>
        <w:rPr>
          <w:rFonts w:eastAsia="Times New Roman"/>
        </w:rPr>
      </w:pPr>
      <w:bookmarkStart w:id="12" w:name="_Toc224309207"/>
      <w:bookmarkStart w:id="13" w:name="_Toc192151142"/>
      <w:bookmarkEnd w:id="10"/>
      <w:r w:rsidRPr="00264170">
        <w:rPr>
          <w:rFonts w:eastAsia="Times New Roman"/>
        </w:rPr>
        <w:t>Wellbeing risk assessment</w:t>
      </w:r>
      <w:bookmarkEnd w:id="12"/>
    </w:p>
    <w:p w14:paraId="35BB9F20" w14:textId="62D866B7" w:rsidR="00C529B1" w:rsidRDefault="00C529B1" w:rsidP="00577C80">
      <w:pPr>
        <w:spacing w:after="160" w:line="278" w:lineRule="auto"/>
        <w:rPr>
          <w:rFonts w:ascii="Arial" w:eastAsia="Times New Roman" w:hAnsi="Arial" w:cs="Arial"/>
          <w:bCs/>
          <w:color w:val="000000"/>
          <w:kern w:val="2"/>
          <w:sz w:val="22"/>
          <w:szCs w:val="22"/>
          <w14:ligatures w14:val="standardContextual"/>
        </w:rPr>
      </w:pPr>
      <w:r>
        <w:rPr>
          <w:rFonts w:ascii="Arial" w:eastAsia="Times New Roman" w:hAnsi="Arial" w:cs="Arial"/>
          <w:bCs/>
          <w:color w:val="000000"/>
          <w:kern w:val="2"/>
          <w:sz w:val="22"/>
          <w:szCs w:val="22"/>
          <w14:ligatures w14:val="standardContextual"/>
        </w:rPr>
        <w:t xml:space="preserve">As part of ensuring we are supporting you the best we can, we have created a risk assessment that you can use with your manager, or another manager, or the People Team if that is more appropriate to help identify any wellbeing concerns you may be experiencing. The risk assessment goes through the various areas that may be affecting your wellbeing, helping to pull together a plan of action for you and us as your employer can implement to alleviate any concerns that are identified. </w:t>
      </w:r>
    </w:p>
    <w:p w14:paraId="69CBD47B" w14:textId="3622FE94" w:rsidR="00C529B1" w:rsidRDefault="00C529B1" w:rsidP="00577C80">
      <w:pPr>
        <w:spacing w:after="160" w:line="278" w:lineRule="auto"/>
        <w:rPr>
          <w:rFonts w:ascii="Arial" w:eastAsia="Times New Roman" w:hAnsi="Arial" w:cs="Arial"/>
          <w:bCs/>
          <w:color w:val="000000"/>
          <w:kern w:val="2"/>
          <w:sz w:val="22"/>
          <w:szCs w:val="22"/>
          <w14:ligatures w14:val="standardContextual"/>
        </w:rPr>
      </w:pPr>
      <w:r>
        <w:rPr>
          <w:rFonts w:ascii="Arial" w:eastAsia="Times New Roman" w:hAnsi="Arial" w:cs="Arial"/>
          <w:bCs/>
          <w:color w:val="000000"/>
          <w:kern w:val="2"/>
          <w:sz w:val="22"/>
          <w:szCs w:val="22"/>
          <w14:ligatures w14:val="standardContextual"/>
        </w:rPr>
        <w:t>This may involve including third parties such as information from your GP or a consultant, an occupational health referral, or other medical intervention. The aim of the risk assessment is for all parties to understand what is going on and how best we can work to resolve any concerns.</w:t>
      </w:r>
      <w:r w:rsidR="005F6C9C">
        <w:rPr>
          <w:rFonts w:ascii="Arial" w:eastAsia="Times New Roman" w:hAnsi="Arial" w:cs="Arial"/>
          <w:bCs/>
          <w:color w:val="000000"/>
          <w:kern w:val="2"/>
          <w:sz w:val="22"/>
          <w:szCs w:val="22"/>
          <w14:ligatures w14:val="standardContextual"/>
        </w:rPr>
        <w:t xml:space="preserve"> The risk assessment is available from the People Team. </w:t>
      </w:r>
      <w:r>
        <w:rPr>
          <w:rFonts w:ascii="Arial" w:eastAsia="Times New Roman" w:hAnsi="Arial" w:cs="Arial"/>
          <w:bCs/>
          <w:color w:val="000000"/>
          <w:kern w:val="2"/>
          <w:sz w:val="22"/>
          <w:szCs w:val="22"/>
          <w14:ligatures w14:val="standardContextual"/>
        </w:rPr>
        <w:t xml:space="preserve"> </w:t>
      </w:r>
    </w:p>
    <w:p w14:paraId="5299E07B" w14:textId="77777777" w:rsidR="00C529B1" w:rsidRPr="00C12612" w:rsidRDefault="00C529B1" w:rsidP="00577C80">
      <w:pPr>
        <w:spacing w:after="160" w:line="278" w:lineRule="auto"/>
        <w:rPr>
          <w:rFonts w:ascii="Arial" w:eastAsia="Times New Roman" w:hAnsi="Arial" w:cs="Arial"/>
          <w:bCs/>
          <w:color w:val="000000"/>
          <w:kern w:val="2"/>
          <w:sz w:val="22"/>
          <w:szCs w:val="22"/>
          <w14:ligatures w14:val="standardContextual"/>
        </w:rPr>
      </w:pPr>
    </w:p>
    <w:tbl>
      <w:tblPr>
        <w:tblStyle w:val="TableGrid"/>
        <w:tblpPr w:leftFromText="180" w:rightFromText="180" w:vertAnchor="text" w:horzAnchor="page" w:tblpX="1741" w:tblpY="74"/>
        <w:tblW w:w="0" w:type="auto"/>
        <w:tblInd w:w="0" w:type="dxa"/>
        <w:tblLook w:val="04A0" w:firstRow="1" w:lastRow="0" w:firstColumn="1" w:lastColumn="0" w:noHBand="0" w:noVBand="1"/>
      </w:tblPr>
      <w:tblGrid>
        <w:gridCol w:w="3256"/>
        <w:gridCol w:w="2268"/>
      </w:tblGrid>
      <w:tr w:rsidR="009C0E2B" w:rsidRPr="00C12612" w14:paraId="3B689B40" w14:textId="77777777" w:rsidTr="009C0E2B">
        <w:tc>
          <w:tcPr>
            <w:tcW w:w="3256" w:type="dxa"/>
            <w:tcBorders>
              <w:top w:val="single" w:sz="4" w:space="0" w:color="auto"/>
              <w:left w:val="single" w:sz="4" w:space="0" w:color="auto"/>
              <w:bottom w:val="single" w:sz="4" w:space="0" w:color="auto"/>
              <w:right w:val="single" w:sz="4" w:space="0" w:color="auto"/>
            </w:tcBorders>
            <w:hideMark/>
          </w:tcPr>
          <w:p w14:paraId="61253426" w14:textId="77777777" w:rsidR="009C0E2B" w:rsidRPr="00C12612" w:rsidRDefault="009C0E2B" w:rsidP="009C0E2B">
            <w:pPr>
              <w:spacing w:after="160" w:line="278" w:lineRule="auto"/>
              <w:rPr>
                <w:rFonts w:ascii="Arial" w:eastAsia="Aptos" w:hAnsi="Arial" w:cs="Arial"/>
                <w:b/>
                <w:bCs/>
                <w:kern w:val="2"/>
                <w:sz w:val="22"/>
                <w:szCs w:val="22"/>
                <w14:ligatures w14:val="standardContextual"/>
              </w:rPr>
            </w:pPr>
            <w:r w:rsidRPr="00C12612">
              <w:rPr>
                <w:rFonts w:ascii="Arial" w:eastAsia="Aptos" w:hAnsi="Arial" w:cs="Arial"/>
                <w:b/>
                <w:bCs/>
                <w:kern w:val="2"/>
                <w:sz w:val="22"/>
                <w:szCs w:val="22"/>
                <w14:ligatures w14:val="standardContextual"/>
              </w:rPr>
              <w:t>Review date</w:t>
            </w:r>
          </w:p>
        </w:tc>
        <w:tc>
          <w:tcPr>
            <w:tcW w:w="2268" w:type="dxa"/>
            <w:tcBorders>
              <w:top w:val="single" w:sz="4" w:space="0" w:color="auto"/>
              <w:left w:val="single" w:sz="4" w:space="0" w:color="auto"/>
              <w:bottom w:val="single" w:sz="4" w:space="0" w:color="auto"/>
              <w:right w:val="single" w:sz="4" w:space="0" w:color="auto"/>
            </w:tcBorders>
            <w:hideMark/>
          </w:tcPr>
          <w:p w14:paraId="6B4E7197" w14:textId="77777777" w:rsidR="009C0E2B" w:rsidRPr="00C12612" w:rsidRDefault="009C0E2B" w:rsidP="009C0E2B">
            <w:pPr>
              <w:spacing w:after="160" w:line="278" w:lineRule="auto"/>
              <w:rPr>
                <w:rFonts w:ascii="Arial" w:eastAsia="Aptos" w:hAnsi="Arial" w:cs="Arial"/>
                <w:b/>
                <w:bCs/>
                <w:kern w:val="2"/>
                <w:sz w:val="22"/>
                <w:szCs w:val="22"/>
                <w14:ligatures w14:val="standardContextual"/>
              </w:rPr>
            </w:pPr>
            <w:r w:rsidRPr="00C12612">
              <w:rPr>
                <w:rFonts w:ascii="Arial" w:eastAsia="Aptos" w:hAnsi="Arial" w:cs="Arial"/>
                <w:b/>
                <w:bCs/>
                <w:kern w:val="2"/>
                <w:sz w:val="22"/>
                <w:szCs w:val="22"/>
                <w14:ligatures w14:val="standardContextual"/>
              </w:rPr>
              <w:t xml:space="preserve">Next Review Date </w:t>
            </w:r>
          </w:p>
        </w:tc>
      </w:tr>
      <w:tr w:rsidR="009C0E2B" w:rsidRPr="00C12612" w14:paraId="35BEB700" w14:textId="77777777" w:rsidTr="009C0E2B">
        <w:tc>
          <w:tcPr>
            <w:tcW w:w="3256" w:type="dxa"/>
            <w:tcBorders>
              <w:top w:val="single" w:sz="4" w:space="0" w:color="auto"/>
              <w:left w:val="single" w:sz="4" w:space="0" w:color="auto"/>
              <w:bottom w:val="single" w:sz="4" w:space="0" w:color="auto"/>
              <w:right w:val="single" w:sz="4" w:space="0" w:color="auto"/>
            </w:tcBorders>
            <w:hideMark/>
          </w:tcPr>
          <w:p w14:paraId="3718C795" w14:textId="3C62B46E" w:rsidR="009C0E2B" w:rsidRPr="00C12612" w:rsidRDefault="0040379F" w:rsidP="009C0E2B">
            <w:pPr>
              <w:spacing w:after="160" w:line="278" w:lineRule="auto"/>
              <w:rPr>
                <w:rFonts w:ascii="Arial" w:eastAsia="Aptos" w:hAnsi="Arial" w:cs="Arial"/>
                <w:kern w:val="2"/>
                <w:sz w:val="22"/>
                <w:szCs w:val="22"/>
                <w14:ligatures w14:val="standardContextual"/>
              </w:rPr>
            </w:pPr>
            <w:r>
              <w:rPr>
                <w:rFonts w:ascii="Arial" w:eastAsia="Aptos" w:hAnsi="Arial" w:cs="Arial"/>
                <w:kern w:val="2"/>
                <w:sz w:val="22"/>
                <w:szCs w:val="22"/>
                <w14:ligatures w14:val="standardContextual"/>
              </w:rPr>
              <w:lastRenderedPageBreak/>
              <w:t>March</w:t>
            </w:r>
            <w:r w:rsidR="00AE4955">
              <w:rPr>
                <w:rFonts w:ascii="Arial" w:eastAsia="Aptos" w:hAnsi="Arial" w:cs="Arial"/>
                <w:kern w:val="2"/>
                <w:sz w:val="22"/>
                <w:szCs w:val="22"/>
                <w14:ligatures w14:val="standardContextual"/>
              </w:rPr>
              <w:t xml:space="preserve"> </w:t>
            </w:r>
            <w:r w:rsidR="009C0E2B" w:rsidRPr="00C12612">
              <w:rPr>
                <w:rFonts w:ascii="Arial" w:eastAsia="Aptos" w:hAnsi="Arial" w:cs="Arial"/>
                <w:kern w:val="2"/>
                <w:sz w:val="22"/>
                <w:szCs w:val="22"/>
                <w14:ligatures w14:val="standardContextual"/>
              </w:rPr>
              <w:t>202</w:t>
            </w:r>
            <w:r w:rsidR="00DC64F9">
              <w:rPr>
                <w:rFonts w:ascii="Arial" w:eastAsia="Aptos" w:hAnsi="Arial" w:cs="Arial"/>
                <w:kern w:val="2"/>
                <w:sz w:val="22"/>
                <w:szCs w:val="22"/>
                <w14:ligatures w14:val="standardContextual"/>
              </w:rPr>
              <w:t>6</w:t>
            </w:r>
          </w:p>
        </w:tc>
        <w:tc>
          <w:tcPr>
            <w:tcW w:w="2268" w:type="dxa"/>
            <w:tcBorders>
              <w:top w:val="single" w:sz="4" w:space="0" w:color="auto"/>
              <w:left w:val="single" w:sz="4" w:space="0" w:color="auto"/>
              <w:bottom w:val="single" w:sz="4" w:space="0" w:color="auto"/>
              <w:right w:val="single" w:sz="4" w:space="0" w:color="auto"/>
            </w:tcBorders>
            <w:hideMark/>
          </w:tcPr>
          <w:p w14:paraId="4CAD7718" w14:textId="1A67B2E4" w:rsidR="009C0E2B" w:rsidRPr="00C12612" w:rsidRDefault="0040379F" w:rsidP="009C0E2B">
            <w:pPr>
              <w:spacing w:after="160" w:line="278" w:lineRule="auto"/>
              <w:rPr>
                <w:rFonts w:ascii="Arial" w:eastAsia="Aptos" w:hAnsi="Arial" w:cs="Arial"/>
                <w:kern w:val="2"/>
                <w:sz w:val="22"/>
                <w:szCs w:val="22"/>
                <w14:ligatures w14:val="standardContextual"/>
              </w:rPr>
            </w:pPr>
            <w:r>
              <w:rPr>
                <w:rFonts w:ascii="Arial" w:eastAsia="Aptos" w:hAnsi="Arial" w:cs="Arial"/>
                <w:kern w:val="2"/>
                <w:sz w:val="22"/>
                <w:szCs w:val="22"/>
                <w14:ligatures w14:val="standardContextual"/>
              </w:rPr>
              <w:t>March 2029</w:t>
            </w:r>
          </w:p>
        </w:tc>
      </w:tr>
    </w:tbl>
    <w:p w14:paraId="35FAD07F" w14:textId="77777777" w:rsidR="00C12612" w:rsidRDefault="00C12612" w:rsidP="00577C80">
      <w:pPr>
        <w:spacing w:after="160" w:line="278" w:lineRule="auto"/>
        <w:rPr>
          <w:rFonts w:ascii="Arial" w:eastAsia="Aptos" w:hAnsi="Arial" w:cs="Arial"/>
          <w:kern w:val="2"/>
          <w:sz w:val="22"/>
          <w:szCs w:val="22"/>
          <w14:ligatures w14:val="standardContextual"/>
        </w:rPr>
      </w:pPr>
    </w:p>
    <w:p w14:paraId="1AE9B879" w14:textId="77777777" w:rsidR="00577C80" w:rsidRDefault="00577C80" w:rsidP="00577C80">
      <w:pPr>
        <w:spacing w:after="160" w:line="278" w:lineRule="auto"/>
        <w:rPr>
          <w:rFonts w:ascii="Arial" w:eastAsia="Aptos" w:hAnsi="Arial" w:cs="Arial"/>
          <w:kern w:val="2"/>
          <w:sz w:val="22"/>
          <w:szCs w:val="22"/>
          <w14:ligatures w14:val="standardContextual"/>
        </w:rPr>
      </w:pPr>
    </w:p>
    <w:bookmarkEnd w:id="13"/>
    <w:p w14:paraId="7B69060A" w14:textId="79B8D8DF" w:rsidR="00C12612" w:rsidRPr="00F55442" w:rsidRDefault="00C12612" w:rsidP="00F55442">
      <w:pPr>
        <w:spacing w:after="160" w:line="278" w:lineRule="auto"/>
        <w:rPr>
          <w:rFonts w:ascii="Arial" w:eastAsia="Aptos" w:hAnsi="Arial" w:cs="Arial"/>
          <w:kern w:val="2"/>
          <w:sz w:val="22"/>
          <w:szCs w:val="22"/>
          <w14:ligatures w14:val="standardContextual"/>
        </w:rPr>
      </w:pPr>
    </w:p>
    <w:sectPr w:rsidR="00C12612" w:rsidRPr="00F55442" w:rsidSect="005F6C9C">
      <w:headerReference w:type="default" r:id="rId20"/>
      <w:headerReference w:type="first" r:id="rId21"/>
      <w:pgSz w:w="11906" w:h="16838"/>
      <w:pgMar w:top="720" w:right="720" w:bottom="720" w:left="720" w:header="68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2DC3E9" w14:textId="77777777" w:rsidR="007C20BA" w:rsidRDefault="007C20BA" w:rsidP="0048174C">
      <w:r>
        <w:separator/>
      </w:r>
    </w:p>
  </w:endnote>
  <w:endnote w:type="continuationSeparator" w:id="0">
    <w:p w14:paraId="28DBFF3C" w14:textId="77777777" w:rsidR="007C20BA" w:rsidRDefault="007C20BA" w:rsidP="004817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0032178"/>
      <w:docPartObj>
        <w:docPartGallery w:val="Page Numbers (Bottom of Page)"/>
        <w:docPartUnique/>
      </w:docPartObj>
    </w:sdtPr>
    <w:sdtContent>
      <w:p w14:paraId="5F31C42D" w14:textId="51E7768C" w:rsidR="005F6C9C" w:rsidRDefault="005F6C9C">
        <w:pPr>
          <w:pStyle w:val="Footer"/>
          <w:jc w:val="right"/>
        </w:pPr>
        <w:r>
          <w:fldChar w:fldCharType="begin"/>
        </w:r>
        <w:r>
          <w:instrText>PAGE   \* MERGEFORMAT</w:instrText>
        </w:r>
        <w:r>
          <w:fldChar w:fldCharType="separate"/>
        </w:r>
        <w:r>
          <w:t>2</w:t>
        </w:r>
        <w:r>
          <w:fldChar w:fldCharType="end"/>
        </w:r>
      </w:p>
    </w:sdtContent>
  </w:sdt>
  <w:p w14:paraId="5E4BB69B" w14:textId="459E2657" w:rsidR="0048174C" w:rsidRDefault="004817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9633910"/>
      <w:docPartObj>
        <w:docPartGallery w:val="Page Numbers (Bottom of Page)"/>
        <w:docPartUnique/>
      </w:docPartObj>
    </w:sdtPr>
    <w:sdtContent>
      <w:p w14:paraId="1C8C72D4" w14:textId="6A9E66E1" w:rsidR="005F6C9C" w:rsidRDefault="005F6C9C">
        <w:pPr>
          <w:pStyle w:val="Footer"/>
          <w:jc w:val="right"/>
        </w:pPr>
        <w:r>
          <w:fldChar w:fldCharType="begin"/>
        </w:r>
        <w:r>
          <w:instrText>PAGE   \* MERGEFORMAT</w:instrText>
        </w:r>
        <w:r>
          <w:fldChar w:fldCharType="separate"/>
        </w:r>
        <w:r>
          <w:t>2</w:t>
        </w:r>
        <w:r>
          <w:fldChar w:fldCharType="end"/>
        </w:r>
      </w:p>
    </w:sdtContent>
  </w:sdt>
  <w:p w14:paraId="72C16705" w14:textId="77777777" w:rsidR="005F6C9C" w:rsidRDefault="005F6C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12A3C5" w14:textId="77777777" w:rsidR="007C20BA" w:rsidRDefault="007C20BA" w:rsidP="0048174C">
      <w:r>
        <w:separator/>
      </w:r>
    </w:p>
  </w:footnote>
  <w:footnote w:type="continuationSeparator" w:id="0">
    <w:p w14:paraId="38439496" w14:textId="77777777" w:rsidR="007C20BA" w:rsidRDefault="007C20BA" w:rsidP="004817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CC6F1" w14:textId="2BB0C53C" w:rsidR="0048174C" w:rsidRDefault="00A315B4">
    <w:pPr>
      <w:pStyle w:val="Header"/>
    </w:pPr>
    <w:r>
      <w:rPr>
        <w:noProof/>
      </w:rPr>
      <w:drawing>
        <wp:anchor distT="0" distB="0" distL="114300" distR="114300" simplePos="0" relativeHeight="251658240" behindDoc="1" locked="0" layoutInCell="1" allowOverlap="1" wp14:anchorId="4CD93C81" wp14:editId="2C0FB786">
          <wp:simplePos x="0" y="0"/>
          <wp:positionH relativeFrom="page">
            <wp:align>left</wp:align>
          </wp:positionH>
          <wp:positionV relativeFrom="paragraph">
            <wp:posOffset>-1330031</wp:posOffset>
          </wp:positionV>
          <wp:extent cx="7599322" cy="1797050"/>
          <wp:effectExtent l="0" t="0" r="1905" b="0"/>
          <wp:wrapNone/>
          <wp:docPr id="1465731862" name="Picture 1" descr="A blue and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207560" name="Picture 1" descr="A blue and black background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99322" cy="1797050"/>
                  </a:xfrm>
                  <a:prstGeom prst="rect">
                    <a:avLst/>
                  </a:prstGeom>
                </pic:spPr>
              </pic:pic>
            </a:graphicData>
          </a:graphic>
          <wp14:sizeRelH relativeFrom="page">
            <wp14:pctWidth>0</wp14:pctWidth>
          </wp14:sizeRelH>
          <wp14:sizeRelV relativeFrom="page">
            <wp14:pctHeight>0</wp14:pctHeight>
          </wp14:sizeRelV>
        </wp:anchor>
      </w:drawing>
    </w:r>
  </w:p>
  <w:p w14:paraId="63E02FFF" w14:textId="77777777" w:rsidR="0048174C" w:rsidRDefault="004817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49A08" w14:textId="771AEAD6" w:rsidR="005F6C9C" w:rsidRDefault="005F6C9C">
    <w:pPr>
      <w:pStyle w:val="Header"/>
    </w:pPr>
  </w:p>
  <w:p w14:paraId="3AE5DB4E" w14:textId="77777777" w:rsidR="005F6C9C" w:rsidRDefault="005F6C9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73D8A" w14:textId="378B53CF" w:rsidR="005F6C9C" w:rsidRDefault="005F6C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8FE234F2"/>
    <w:lvl w:ilvl="0">
      <w:numFmt w:val="bullet"/>
      <w:lvlText w:val="*"/>
      <w:lvlJc w:val="left"/>
    </w:lvl>
  </w:abstractNum>
  <w:abstractNum w:abstractNumId="1" w15:restartNumberingAfterBreak="0">
    <w:nsid w:val="070D40B8"/>
    <w:multiLevelType w:val="multilevel"/>
    <w:tmpl w:val="4A88A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F348BE"/>
    <w:multiLevelType w:val="hybridMultilevel"/>
    <w:tmpl w:val="C810C54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F3044D"/>
    <w:multiLevelType w:val="hybridMultilevel"/>
    <w:tmpl w:val="862E0AC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396C23"/>
    <w:multiLevelType w:val="hybridMultilevel"/>
    <w:tmpl w:val="B5B682B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866B68"/>
    <w:multiLevelType w:val="hybridMultilevel"/>
    <w:tmpl w:val="7A8CBEBA"/>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3EAB77DD"/>
    <w:multiLevelType w:val="hybridMultilevel"/>
    <w:tmpl w:val="37E6E5A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1FF24C3"/>
    <w:multiLevelType w:val="multilevel"/>
    <w:tmpl w:val="E6526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C32933"/>
    <w:multiLevelType w:val="hybridMultilevel"/>
    <w:tmpl w:val="7660AB0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7FB6640"/>
    <w:multiLevelType w:val="hybridMultilevel"/>
    <w:tmpl w:val="CA0CED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98E138C"/>
    <w:multiLevelType w:val="hybridMultilevel"/>
    <w:tmpl w:val="0D1095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018199403">
    <w:abstractNumId w:val="0"/>
    <w:lvlOverride w:ilvl="0">
      <w:lvl w:ilvl="0">
        <w:numFmt w:val="bullet"/>
        <w:lvlText w:val=""/>
        <w:legacy w:legacy="1" w:legacySpace="0" w:legacyIndent="360"/>
        <w:lvlJc w:val="left"/>
        <w:rPr>
          <w:rFonts w:ascii="Symbol" w:hAnsi="Symbol" w:hint="default"/>
        </w:rPr>
      </w:lvl>
    </w:lvlOverride>
  </w:num>
  <w:num w:numId="2" w16cid:durableId="1030690387">
    <w:abstractNumId w:val="7"/>
  </w:num>
  <w:num w:numId="3" w16cid:durableId="433206158">
    <w:abstractNumId w:val="2"/>
  </w:num>
  <w:num w:numId="4" w16cid:durableId="1953121495">
    <w:abstractNumId w:val="6"/>
  </w:num>
  <w:num w:numId="5" w16cid:durableId="1136290588">
    <w:abstractNumId w:val="8"/>
  </w:num>
  <w:num w:numId="6" w16cid:durableId="1281187959">
    <w:abstractNumId w:val="1"/>
  </w:num>
  <w:num w:numId="7" w16cid:durableId="2710447">
    <w:abstractNumId w:val="3"/>
  </w:num>
  <w:num w:numId="8" w16cid:durableId="584073361">
    <w:abstractNumId w:val="5"/>
  </w:num>
  <w:num w:numId="9" w16cid:durableId="44068652">
    <w:abstractNumId w:val="4"/>
  </w:num>
  <w:num w:numId="10" w16cid:durableId="1055083824">
    <w:abstractNumId w:val="10"/>
  </w:num>
  <w:num w:numId="11" w16cid:durableId="13044660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74C"/>
    <w:rsid w:val="00003AA5"/>
    <w:rsid w:val="000525E6"/>
    <w:rsid w:val="0008222C"/>
    <w:rsid w:val="000B293A"/>
    <w:rsid w:val="000F06AA"/>
    <w:rsid w:val="001006CB"/>
    <w:rsid w:val="00167BCB"/>
    <w:rsid w:val="001A63E7"/>
    <w:rsid w:val="0021089A"/>
    <w:rsid w:val="00264170"/>
    <w:rsid w:val="002B5019"/>
    <w:rsid w:val="003567D0"/>
    <w:rsid w:val="00384BC7"/>
    <w:rsid w:val="003904CA"/>
    <w:rsid w:val="003904FF"/>
    <w:rsid w:val="003A5272"/>
    <w:rsid w:val="003E332C"/>
    <w:rsid w:val="0040379F"/>
    <w:rsid w:val="00431ECF"/>
    <w:rsid w:val="004650B6"/>
    <w:rsid w:val="0048174C"/>
    <w:rsid w:val="00482B76"/>
    <w:rsid w:val="004D27BB"/>
    <w:rsid w:val="004D73AC"/>
    <w:rsid w:val="004F102A"/>
    <w:rsid w:val="00514A62"/>
    <w:rsid w:val="00551615"/>
    <w:rsid w:val="00557FF5"/>
    <w:rsid w:val="00577C80"/>
    <w:rsid w:val="005A65F3"/>
    <w:rsid w:val="005C639C"/>
    <w:rsid w:val="005F515A"/>
    <w:rsid w:val="005F6C9C"/>
    <w:rsid w:val="00606F73"/>
    <w:rsid w:val="00651334"/>
    <w:rsid w:val="00692653"/>
    <w:rsid w:val="006C59F6"/>
    <w:rsid w:val="007023B6"/>
    <w:rsid w:val="007128EE"/>
    <w:rsid w:val="00760CAB"/>
    <w:rsid w:val="007B4D0D"/>
    <w:rsid w:val="007C20BA"/>
    <w:rsid w:val="007C2C80"/>
    <w:rsid w:val="007D34A5"/>
    <w:rsid w:val="007E6B94"/>
    <w:rsid w:val="008428CD"/>
    <w:rsid w:val="008730F2"/>
    <w:rsid w:val="008C3C55"/>
    <w:rsid w:val="008E3F30"/>
    <w:rsid w:val="008F0947"/>
    <w:rsid w:val="0091389B"/>
    <w:rsid w:val="00934719"/>
    <w:rsid w:val="00937794"/>
    <w:rsid w:val="00945511"/>
    <w:rsid w:val="009A2184"/>
    <w:rsid w:val="009A4B2E"/>
    <w:rsid w:val="009C0E2B"/>
    <w:rsid w:val="00A11B4A"/>
    <w:rsid w:val="00A30236"/>
    <w:rsid w:val="00A315B4"/>
    <w:rsid w:val="00AB6389"/>
    <w:rsid w:val="00AD5965"/>
    <w:rsid w:val="00AE4955"/>
    <w:rsid w:val="00B20792"/>
    <w:rsid w:val="00B24CE9"/>
    <w:rsid w:val="00B4529F"/>
    <w:rsid w:val="00C12612"/>
    <w:rsid w:val="00C167D7"/>
    <w:rsid w:val="00C16CA0"/>
    <w:rsid w:val="00C321E1"/>
    <w:rsid w:val="00C529B1"/>
    <w:rsid w:val="00C5582E"/>
    <w:rsid w:val="00C8768F"/>
    <w:rsid w:val="00CA183C"/>
    <w:rsid w:val="00CC2627"/>
    <w:rsid w:val="00D4700F"/>
    <w:rsid w:val="00D55427"/>
    <w:rsid w:val="00DC64F9"/>
    <w:rsid w:val="00E12335"/>
    <w:rsid w:val="00E67EE7"/>
    <w:rsid w:val="00EF5948"/>
    <w:rsid w:val="00F33EDE"/>
    <w:rsid w:val="00F51E9B"/>
    <w:rsid w:val="00F55442"/>
    <w:rsid w:val="00F635A0"/>
    <w:rsid w:val="00F956BE"/>
    <w:rsid w:val="00FC3503"/>
    <w:rsid w:val="00FD758B"/>
    <w:rsid w:val="00FF039D"/>
    <w:rsid w:val="10F7A369"/>
    <w:rsid w:val="1699EEF9"/>
    <w:rsid w:val="2A89C7AB"/>
    <w:rsid w:val="36A60386"/>
    <w:rsid w:val="47A4C817"/>
    <w:rsid w:val="481FDEB2"/>
    <w:rsid w:val="51ADBED4"/>
    <w:rsid w:val="765A81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BD1B77"/>
  <w15:chartTrackingRefBased/>
  <w15:docId w15:val="{02B63D69-D9CB-FC4C-A3CF-5E96986DA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4170"/>
    <w:pPr>
      <w:keepNext/>
      <w:keepLines/>
      <w:outlineLvl w:val="0"/>
    </w:pPr>
    <w:rPr>
      <w:rFonts w:ascii="Arial" w:eastAsiaTheme="majorEastAsia" w:hAnsi="Arial" w:cstheme="majorBidi"/>
      <w:b/>
      <w:color w:val="000000" w:themeColor="text1"/>
      <w:sz w:val="28"/>
      <w:szCs w:val="32"/>
    </w:rPr>
  </w:style>
  <w:style w:type="paragraph" w:styleId="Heading2">
    <w:name w:val="heading 2"/>
    <w:basedOn w:val="Normal"/>
    <w:next w:val="Normal"/>
    <w:link w:val="Heading2Char"/>
    <w:uiPriority w:val="9"/>
    <w:unhideWhenUsed/>
    <w:qFormat/>
    <w:rsid w:val="00264170"/>
    <w:pPr>
      <w:keepNext/>
      <w:keepLines/>
      <w:outlineLvl w:val="1"/>
    </w:pPr>
    <w:rPr>
      <w:rFonts w:ascii="Arial" w:eastAsiaTheme="majorEastAsia" w:hAnsi="Arial" w:cstheme="majorBidi"/>
      <w:b/>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174C"/>
    <w:pPr>
      <w:tabs>
        <w:tab w:val="center" w:pos="4513"/>
        <w:tab w:val="right" w:pos="9026"/>
      </w:tabs>
    </w:pPr>
  </w:style>
  <w:style w:type="character" w:customStyle="1" w:styleId="HeaderChar">
    <w:name w:val="Header Char"/>
    <w:basedOn w:val="DefaultParagraphFont"/>
    <w:link w:val="Header"/>
    <w:uiPriority w:val="99"/>
    <w:rsid w:val="0048174C"/>
  </w:style>
  <w:style w:type="paragraph" w:styleId="Footer">
    <w:name w:val="footer"/>
    <w:basedOn w:val="Normal"/>
    <w:link w:val="FooterChar"/>
    <w:uiPriority w:val="99"/>
    <w:unhideWhenUsed/>
    <w:rsid w:val="0048174C"/>
    <w:pPr>
      <w:tabs>
        <w:tab w:val="center" w:pos="4513"/>
        <w:tab w:val="right" w:pos="9026"/>
      </w:tabs>
    </w:pPr>
  </w:style>
  <w:style w:type="character" w:customStyle="1" w:styleId="FooterChar">
    <w:name w:val="Footer Char"/>
    <w:basedOn w:val="DefaultParagraphFont"/>
    <w:link w:val="Footer"/>
    <w:uiPriority w:val="99"/>
    <w:rsid w:val="0048174C"/>
  </w:style>
  <w:style w:type="paragraph" w:styleId="ListParagraph">
    <w:name w:val="List Paragraph"/>
    <w:basedOn w:val="Normal"/>
    <w:uiPriority w:val="34"/>
    <w:qFormat/>
    <w:rsid w:val="00760CAB"/>
    <w:pPr>
      <w:ind w:left="720"/>
      <w:contextualSpacing/>
    </w:pPr>
  </w:style>
  <w:style w:type="paragraph" w:styleId="Title">
    <w:name w:val="Title"/>
    <w:basedOn w:val="Normal"/>
    <w:next w:val="Normal"/>
    <w:link w:val="TitleChar"/>
    <w:uiPriority w:val="10"/>
    <w:qFormat/>
    <w:rsid w:val="00C12612"/>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12612"/>
    <w:rPr>
      <w:rFonts w:asciiTheme="majorHAnsi" w:eastAsiaTheme="majorEastAsia" w:hAnsiTheme="majorHAnsi" w:cstheme="majorBidi"/>
      <w:spacing w:val="-10"/>
      <w:kern w:val="28"/>
      <w:sz w:val="56"/>
      <w:szCs w:val="56"/>
      <w14:ligatures w14:val="standardContextual"/>
    </w:rPr>
  </w:style>
  <w:style w:type="character" w:styleId="Hyperlink">
    <w:name w:val="Hyperlink"/>
    <w:basedOn w:val="DefaultParagraphFont"/>
    <w:uiPriority w:val="99"/>
    <w:unhideWhenUsed/>
    <w:rsid w:val="00C12612"/>
    <w:rPr>
      <w:color w:val="0563C1" w:themeColor="hyperlink"/>
      <w:u w:val="single"/>
    </w:rPr>
  </w:style>
  <w:style w:type="character" w:customStyle="1" w:styleId="Heading1Char">
    <w:name w:val="Heading 1 Char"/>
    <w:basedOn w:val="DefaultParagraphFont"/>
    <w:link w:val="Heading1"/>
    <w:uiPriority w:val="9"/>
    <w:rsid w:val="00264170"/>
    <w:rPr>
      <w:rFonts w:ascii="Arial" w:eastAsiaTheme="majorEastAsia" w:hAnsi="Arial" w:cstheme="majorBidi"/>
      <w:b/>
      <w:color w:val="000000" w:themeColor="text1"/>
      <w:sz w:val="28"/>
      <w:szCs w:val="32"/>
    </w:rPr>
  </w:style>
  <w:style w:type="paragraph" w:styleId="TOCHeading">
    <w:name w:val="TOC Heading"/>
    <w:basedOn w:val="Heading1"/>
    <w:next w:val="Normal"/>
    <w:uiPriority w:val="39"/>
    <w:unhideWhenUsed/>
    <w:qFormat/>
    <w:rsid w:val="00C12612"/>
    <w:pPr>
      <w:spacing w:line="259" w:lineRule="auto"/>
      <w:outlineLvl w:val="9"/>
    </w:pPr>
    <w:rPr>
      <w:lang w:eastAsia="en-GB"/>
    </w:rPr>
  </w:style>
  <w:style w:type="paragraph" w:styleId="TOC1">
    <w:name w:val="toc 1"/>
    <w:basedOn w:val="Normal"/>
    <w:next w:val="Normal"/>
    <w:autoRedefine/>
    <w:uiPriority w:val="39"/>
    <w:unhideWhenUsed/>
    <w:rsid w:val="00C12612"/>
    <w:pPr>
      <w:spacing w:after="100" w:line="278" w:lineRule="auto"/>
    </w:pPr>
    <w:rPr>
      <w:kern w:val="2"/>
      <w14:ligatures w14:val="standardContextual"/>
    </w:rPr>
  </w:style>
  <w:style w:type="paragraph" w:styleId="TOC2">
    <w:name w:val="toc 2"/>
    <w:basedOn w:val="Normal"/>
    <w:next w:val="Normal"/>
    <w:autoRedefine/>
    <w:uiPriority w:val="39"/>
    <w:unhideWhenUsed/>
    <w:rsid w:val="00C12612"/>
    <w:pPr>
      <w:spacing w:after="100" w:line="278" w:lineRule="auto"/>
      <w:ind w:left="240"/>
    </w:pPr>
    <w:rPr>
      <w:kern w:val="2"/>
      <w14:ligatures w14:val="standardContextual"/>
    </w:rPr>
  </w:style>
  <w:style w:type="character" w:customStyle="1" w:styleId="Heading2Char">
    <w:name w:val="Heading 2 Char"/>
    <w:basedOn w:val="DefaultParagraphFont"/>
    <w:link w:val="Heading2"/>
    <w:uiPriority w:val="9"/>
    <w:rsid w:val="00264170"/>
    <w:rPr>
      <w:rFonts w:ascii="Arial" w:eastAsiaTheme="majorEastAsia" w:hAnsi="Arial" w:cstheme="majorBidi"/>
      <w:b/>
      <w:color w:val="000000" w:themeColor="text1"/>
      <w:sz w:val="26"/>
      <w:szCs w:val="26"/>
    </w:rPr>
  </w:style>
  <w:style w:type="table" w:styleId="TableGrid">
    <w:name w:val="Table Grid"/>
    <w:basedOn w:val="TableNormal"/>
    <w:uiPriority w:val="39"/>
    <w:rsid w:val="00C12612"/>
    <w:rPr>
      <w:rFonts w:ascii="Times New Roman" w:eastAsia="Times New Roman" w:hAnsi="Times New Roman" w:cs="Times New Roman"/>
      <w:sz w:val="20"/>
      <w:szCs w:val="20"/>
      <w:lang w:val="en-US" w:eastAsia="ja-JP"/>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12612"/>
    <w:rPr>
      <w:sz w:val="16"/>
      <w:szCs w:val="16"/>
    </w:rPr>
  </w:style>
  <w:style w:type="paragraph" w:customStyle="1" w:styleId="CommentText1">
    <w:name w:val="Comment Text1"/>
    <w:basedOn w:val="Normal"/>
    <w:next w:val="CommentText"/>
    <w:link w:val="CommentTextChar"/>
    <w:uiPriority w:val="99"/>
    <w:unhideWhenUsed/>
    <w:rsid w:val="00C12612"/>
    <w:pPr>
      <w:spacing w:after="160"/>
    </w:pPr>
    <w:rPr>
      <w:sz w:val="20"/>
      <w:szCs w:val="20"/>
    </w:rPr>
  </w:style>
  <w:style w:type="character" w:customStyle="1" w:styleId="CommentTextChar">
    <w:name w:val="Comment Text Char"/>
    <w:basedOn w:val="DefaultParagraphFont"/>
    <w:link w:val="CommentText1"/>
    <w:uiPriority w:val="99"/>
    <w:rsid w:val="00C12612"/>
    <w:rPr>
      <w:sz w:val="20"/>
      <w:szCs w:val="20"/>
    </w:rPr>
  </w:style>
  <w:style w:type="paragraph" w:styleId="CommentText">
    <w:name w:val="annotation text"/>
    <w:basedOn w:val="Normal"/>
    <w:link w:val="CommentTextChar1"/>
    <w:uiPriority w:val="99"/>
    <w:unhideWhenUsed/>
    <w:rsid w:val="00C12612"/>
    <w:rPr>
      <w:sz w:val="20"/>
      <w:szCs w:val="20"/>
    </w:rPr>
  </w:style>
  <w:style w:type="character" w:customStyle="1" w:styleId="CommentTextChar1">
    <w:name w:val="Comment Text Char1"/>
    <w:basedOn w:val="DefaultParagraphFont"/>
    <w:link w:val="CommentText"/>
    <w:uiPriority w:val="99"/>
    <w:rsid w:val="00C12612"/>
    <w:rPr>
      <w:sz w:val="20"/>
      <w:szCs w:val="20"/>
    </w:rPr>
  </w:style>
  <w:style w:type="character" w:styleId="UnresolvedMention">
    <w:name w:val="Unresolved Mention"/>
    <w:basedOn w:val="DefaultParagraphFont"/>
    <w:uiPriority w:val="99"/>
    <w:semiHidden/>
    <w:unhideWhenUsed/>
    <w:rsid w:val="00692653"/>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EF5948"/>
    <w:rPr>
      <w:b/>
      <w:bCs/>
    </w:rPr>
  </w:style>
  <w:style w:type="character" w:customStyle="1" w:styleId="CommentSubjectChar">
    <w:name w:val="Comment Subject Char"/>
    <w:basedOn w:val="CommentTextChar1"/>
    <w:link w:val="CommentSubject"/>
    <w:uiPriority w:val="99"/>
    <w:semiHidden/>
    <w:rsid w:val="00EF5948"/>
    <w:rPr>
      <w:b/>
      <w:bCs/>
      <w:sz w:val="20"/>
      <w:szCs w:val="20"/>
    </w:rPr>
  </w:style>
  <w:style w:type="paragraph" w:styleId="Revision">
    <w:name w:val="Revision"/>
    <w:hidden/>
    <w:uiPriority w:val="99"/>
    <w:semiHidden/>
    <w:rsid w:val="00EF59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www.nhs.uk/live-well/quit-smoking/nhs-stop-smoking-services-help-you-quit/" TargetMode="Externa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elizabethfinnorguk.sharepoint.com/sites/ElizabethFinnHomes2/SitePages/HR-Resources.aspx" TargetMode="External"/><Relationship Id="rId2" Type="http://schemas.openxmlformats.org/officeDocument/2006/relationships/customXml" Target="../customXml/item2.xml"/><Relationship Id="rId16" Type="http://schemas.openxmlformats.org/officeDocument/2006/relationships/hyperlink" Target="https://www.stepchange.org/"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turn2us.org.u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elizabethfinnorguk.sharepoint.com/sites/ElizabethFinnHomes2/SitePages/HR-Resources.asp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lizabethfinnorguk.sharepoint.com/sites/ElizabethFinnHomes2/SitePages/HR-Resources.aspx"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a848412-7fe7-40b8-9271-af3e8128b5bb" xsi:nil="true"/>
    <lcf76f155ced4ddcb4097134ff3c332f xmlns="88de470f-fe71-4394-8e47-0b61827a749f">
      <Terms xmlns="http://schemas.microsoft.com/office/infopath/2007/PartnerControls"/>
    </lcf76f155ced4ddcb4097134ff3c332f>
    <Lastreviewdate xmlns="88de470f-fe71-4394-8e47-0b61827a749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9133503E4B2864DB76551A1256C307F" ma:contentTypeVersion="19" ma:contentTypeDescription="Create a new document." ma:contentTypeScope="" ma:versionID="7b89a35e0c766a82a360e1ae93f5c703">
  <xsd:schema xmlns:xsd="http://www.w3.org/2001/XMLSchema" xmlns:xs="http://www.w3.org/2001/XMLSchema" xmlns:p="http://schemas.microsoft.com/office/2006/metadata/properties" xmlns:ns2="ea848412-7fe7-40b8-9271-af3e8128b5bb" xmlns:ns3="88de470f-fe71-4394-8e47-0b61827a749f" targetNamespace="http://schemas.microsoft.com/office/2006/metadata/properties" ma:root="true" ma:fieldsID="71820fb4ef208e796d00d5cb5768b3dc" ns2:_="" ns3:_="">
    <xsd:import namespace="ea848412-7fe7-40b8-9271-af3e8128b5bb"/>
    <xsd:import namespace="88de470f-fe71-4394-8e47-0b61827a749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MediaServiceLocation" minOccurs="0"/>
                <xsd:element ref="ns2:TaxCatchAll" minOccurs="0"/>
                <xsd:element ref="ns3:lcf76f155ced4ddcb4097134ff3c332f" minOccurs="0"/>
                <xsd:element ref="ns3:MediaServiceOCR" minOccurs="0"/>
                <xsd:element ref="ns3:MediaServiceBillingMetadata" minOccurs="0"/>
                <xsd:element ref="ns3:Lastreview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848412-7fe7-40b8-9271-af3e8128b5b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0eb7a023-93cb-4966-a38c-0a0a46fcfb01}" ma:internalName="TaxCatchAll" ma:showField="CatchAllData" ma:web="ea848412-7fe7-40b8-9271-af3e8128b5b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8de470f-fe71-4394-8e47-0b61827a749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89105be-48ac-4a44-a380-b608143ed5b9"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Lastreviewdate" ma:index="24" nillable="true" ma:displayName="Last review date" ma:format="DateOnly" ma:internalName="Lastreview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D3D45F-320F-494F-B6BD-AE668A564D99}">
  <ds:schemaRefs>
    <ds:schemaRef ds:uri="http://schemas.openxmlformats.org/officeDocument/2006/bibliography"/>
  </ds:schemaRefs>
</ds:datastoreItem>
</file>

<file path=customXml/itemProps2.xml><?xml version="1.0" encoding="utf-8"?>
<ds:datastoreItem xmlns:ds="http://schemas.openxmlformats.org/officeDocument/2006/customXml" ds:itemID="{E834E556-C07E-4128-9044-1CFCD45F10D2}">
  <ds:schemaRefs>
    <ds:schemaRef ds:uri="http://schemas.microsoft.com/sharepoint/v3/contenttype/forms"/>
  </ds:schemaRefs>
</ds:datastoreItem>
</file>

<file path=customXml/itemProps3.xml><?xml version="1.0" encoding="utf-8"?>
<ds:datastoreItem xmlns:ds="http://schemas.openxmlformats.org/officeDocument/2006/customXml" ds:itemID="{03B02164-D90C-4237-A9A9-2EAA72F604D9}">
  <ds:schemaRefs>
    <ds:schemaRef ds:uri="http://schemas.microsoft.com/office/2006/metadata/properties"/>
    <ds:schemaRef ds:uri="http://schemas.microsoft.com/office/infopath/2007/PartnerControls"/>
    <ds:schemaRef ds:uri="ea848412-7fe7-40b8-9271-af3e8128b5bb"/>
    <ds:schemaRef ds:uri="88de470f-fe71-4394-8e47-0b61827a749f"/>
  </ds:schemaRefs>
</ds:datastoreItem>
</file>

<file path=customXml/itemProps4.xml><?xml version="1.0" encoding="utf-8"?>
<ds:datastoreItem xmlns:ds="http://schemas.openxmlformats.org/officeDocument/2006/customXml" ds:itemID="{2AB436EB-4F55-44C8-A13B-AC9EA55E16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848412-7fe7-40b8-9271-af3e8128b5bb"/>
    <ds:schemaRef ds:uri="88de470f-fe71-4394-8e47-0b61827a74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2436</Words>
  <Characters>12571</Characters>
  <Application>Microsoft Office Word</Application>
  <DocSecurity>0</DocSecurity>
  <Lines>246</Lines>
  <Paragraphs>120</Paragraphs>
  <ScaleCrop>false</ScaleCrop>
  <Company/>
  <LinksUpToDate>false</LinksUpToDate>
  <CharactersWithSpaces>14887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Kelsall</dc:creator>
  <cp:keywords/>
  <dc:description/>
  <cp:lastModifiedBy>Mo Goffar</cp:lastModifiedBy>
  <cp:revision>5</cp:revision>
  <dcterms:created xsi:type="dcterms:W3CDTF">2026-03-13T15:50:00Z</dcterms:created>
  <dcterms:modified xsi:type="dcterms:W3CDTF">2026-03-18T13:23:00Z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0x01010089133503E4B2864DB76551A1256C307F</vt:lpwstr>
  </property>
  <property fmtid="{D5CDD505-2E9C-101B-9397-08002B2CF9AE}" pid="3" name="Order">
    <vt:r8>26697000</vt:r8>
  </property>
  <property fmtid="{D5CDD505-2E9C-101B-9397-08002B2CF9AE}" pid="4" name="MediaServiceImageTags">
    <vt:lpwstr/>
  </property>
</Properties>
</file>