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A8B3" w14:textId="579A6568" w:rsidR="000B1B66" w:rsidRPr="00105D46" w:rsidRDefault="0073063D" w:rsidP="00C833C8">
      <w:pPr>
        <w:spacing w:after="0"/>
        <w:rPr>
          <w:b/>
          <w:bCs/>
          <w:color w:val="002060"/>
        </w:rPr>
      </w:pPr>
      <w:r w:rsidRPr="00105D46">
        <w:rPr>
          <w:b/>
          <w:b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0AB92FF0" wp14:editId="7B6B9197">
            <wp:simplePos x="0" y="0"/>
            <wp:positionH relativeFrom="column">
              <wp:posOffset>8566150</wp:posOffset>
            </wp:positionH>
            <wp:positionV relativeFrom="page">
              <wp:posOffset>330200</wp:posOffset>
            </wp:positionV>
            <wp:extent cx="857250" cy="1283335"/>
            <wp:effectExtent l="0" t="0" r="0" b="0"/>
            <wp:wrapTight wrapText="bothSides">
              <wp:wrapPolygon edited="0">
                <wp:start x="0" y="0"/>
                <wp:lineTo x="0" y="21162"/>
                <wp:lineTo x="21120" y="21162"/>
                <wp:lineTo x="21120" y="0"/>
                <wp:lineTo x="0" y="0"/>
              </wp:wrapPolygon>
            </wp:wrapTight>
            <wp:docPr id="491144938" name="Picture 1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4938" name="Picture 1" descr="A blue and gold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941" w:rsidRPr="00105D46">
        <w:rPr>
          <w:b/>
          <w:bCs/>
          <w:color w:val="002060"/>
        </w:rPr>
        <w:t>MONTHLY</w:t>
      </w:r>
      <w:r w:rsidRPr="00105D46">
        <w:rPr>
          <w:b/>
          <w:bCs/>
          <w:color w:val="002060"/>
        </w:rPr>
        <w:t xml:space="preserve"> MEDICATION MANAGEMENT </w:t>
      </w:r>
      <w:r w:rsidR="006C3941" w:rsidRPr="00105D46">
        <w:rPr>
          <w:b/>
          <w:bCs/>
          <w:color w:val="002060"/>
        </w:rPr>
        <w:t>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7347B8" w:rsidRPr="00105D46" w14:paraId="07F95E8B" w14:textId="77777777" w:rsidTr="001873E4">
        <w:tc>
          <w:tcPr>
            <w:tcW w:w="2405" w:type="dxa"/>
          </w:tcPr>
          <w:p w14:paraId="1DD6B3BC" w14:textId="438C47CA" w:rsidR="001873E4" w:rsidRPr="00105D46" w:rsidRDefault="001873E4" w:rsidP="001873E4">
            <w:pPr>
              <w:rPr>
                <w:color w:val="002060"/>
                <w:sz w:val="22"/>
                <w:szCs w:val="22"/>
              </w:rPr>
            </w:pPr>
            <w:r w:rsidRPr="00105D46">
              <w:rPr>
                <w:color w:val="002060"/>
                <w:sz w:val="22"/>
                <w:szCs w:val="22"/>
              </w:rPr>
              <w:t>Home</w:t>
            </w:r>
          </w:p>
        </w:tc>
        <w:tc>
          <w:tcPr>
            <w:tcW w:w="5245" w:type="dxa"/>
          </w:tcPr>
          <w:p w14:paraId="50B9EE57" w14:textId="77777777" w:rsidR="001873E4" w:rsidRPr="00105D46" w:rsidRDefault="001873E4" w:rsidP="001873E4">
            <w:pPr>
              <w:rPr>
                <w:color w:val="002060"/>
                <w:sz w:val="22"/>
                <w:szCs w:val="22"/>
              </w:rPr>
            </w:pPr>
          </w:p>
        </w:tc>
      </w:tr>
      <w:tr w:rsidR="007347B8" w:rsidRPr="00105D46" w14:paraId="3D28589E" w14:textId="77777777" w:rsidTr="001873E4">
        <w:tc>
          <w:tcPr>
            <w:tcW w:w="2405" w:type="dxa"/>
          </w:tcPr>
          <w:p w14:paraId="04ACB34C" w14:textId="55933DE7" w:rsidR="001873E4" w:rsidRPr="00105D46" w:rsidRDefault="001873E4" w:rsidP="001873E4">
            <w:pPr>
              <w:rPr>
                <w:color w:val="002060"/>
                <w:sz w:val="22"/>
                <w:szCs w:val="22"/>
              </w:rPr>
            </w:pPr>
            <w:r w:rsidRPr="00105D46">
              <w:rPr>
                <w:color w:val="002060"/>
                <w:sz w:val="22"/>
                <w:szCs w:val="22"/>
              </w:rPr>
              <w:t>Date</w:t>
            </w:r>
          </w:p>
        </w:tc>
        <w:tc>
          <w:tcPr>
            <w:tcW w:w="5245" w:type="dxa"/>
          </w:tcPr>
          <w:p w14:paraId="706711F2" w14:textId="77777777" w:rsidR="001873E4" w:rsidRPr="00105D46" w:rsidRDefault="001873E4" w:rsidP="001873E4">
            <w:pPr>
              <w:rPr>
                <w:color w:val="002060"/>
                <w:sz w:val="22"/>
                <w:szCs w:val="22"/>
              </w:rPr>
            </w:pPr>
          </w:p>
        </w:tc>
      </w:tr>
      <w:tr w:rsidR="001873E4" w:rsidRPr="00105D46" w14:paraId="28B68870" w14:textId="77777777" w:rsidTr="001873E4">
        <w:tc>
          <w:tcPr>
            <w:tcW w:w="2405" w:type="dxa"/>
          </w:tcPr>
          <w:p w14:paraId="0ED8F257" w14:textId="1286289D" w:rsidR="001873E4" w:rsidRPr="00105D46" w:rsidRDefault="001873E4" w:rsidP="001873E4">
            <w:pPr>
              <w:rPr>
                <w:color w:val="002060"/>
                <w:sz w:val="22"/>
                <w:szCs w:val="22"/>
              </w:rPr>
            </w:pPr>
            <w:r w:rsidRPr="00105D46">
              <w:rPr>
                <w:color w:val="002060"/>
                <w:sz w:val="22"/>
                <w:szCs w:val="22"/>
              </w:rPr>
              <w:t>Audit completed by</w:t>
            </w:r>
          </w:p>
        </w:tc>
        <w:tc>
          <w:tcPr>
            <w:tcW w:w="5245" w:type="dxa"/>
          </w:tcPr>
          <w:p w14:paraId="33D5B611" w14:textId="77777777" w:rsidR="001873E4" w:rsidRPr="00105D46" w:rsidRDefault="001873E4" w:rsidP="001873E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364DBF42" w14:textId="4803CB73" w:rsidR="0073063D" w:rsidRPr="00105D46" w:rsidRDefault="0073063D" w:rsidP="001030CD">
      <w:pPr>
        <w:spacing w:after="0"/>
        <w:rPr>
          <w:b/>
          <w:bCs/>
          <w:color w:val="002060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02"/>
        <w:gridCol w:w="5245"/>
      </w:tblGrid>
      <w:tr w:rsidR="007347B8" w:rsidRPr="00105D46" w14:paraId="1A54CCC9" w14:textId="77777777" w:rsidTr="001873E4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07AB382E" w14:textId="3419871A" w:rsidR="773EAB09" w:rsidRPr="00105D46" w:rsidRDefault="773EAB09" w:rsidP="773EAB09">
            <w:pPr>
              <w:rPr>
                <w:rFonts w:ascii="Aptos" w:eastAsia="Aptos" w:hAnsi="Aptos" w:cs="Aptos"/>
                <w:color w:val="002060"/>
                <w:sz w:val="22"/>
                <w:szCs w:val="22"/>
              </w:rPr>
            </w:pPr>
            <w:r w:rsidRPr="00105D46">
              <w:rPr>
                <w:rFonts w:ascii="Aptos" w:eastAsia="Aptos" w:hAnsi="Aptos" w:cs="Aptos"/>
                <w:color w:val="002060"/>
                <w:sz w:val="22"/>
                <w:szCs w:val="22"/>
              </w:rPr>
              <w:t>RAG R</w:t>
            </w:r>
            <w:r w:rsidR="00611901" w:rsidRPr="00105D46">
              <w:rPr>
                <w:rFonts w:ascii="Aptos" w:eastAsia="Aptos" w:hAnsi="Aptos" w:cs="Aptos"/>
                <w:color w:val="002060"/>
                <w:sz w:val="22"/>
                <w:szCs w:val="22"/>
              </w:rPr>
              <w:t>ating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10D93D1C" w14:textId="16F7341F" w:rsidR="773EAB09" w:rsidRPr="00105D46" w:rsidRDefault="001873E4" w:rsidP="773EAB09">
            <w:pPr>
              <w:rPr>
                <w:rFonts w:ascii="Aptos" w:eastAsia="Aptos" w:hAnsi="Aptos" w:cs="Aptos"/>
                <w:color w:val="002060"/>
                <w:sz w:val="22"/>
                <w:szCs w:val="22"/>
              </w:rPr>
            </w:pPr>
            <w:r w:rsidRPr="00105D46">
              <w:rPr>
                <w:rFonts w:ascii="Aptos" w:eastAsia="Aptos" w:hAnsi="Aptos" w:cs="Aptos"/>
                <w:color w:val="002060"/>
                <w:sz w:val="22"/>
                <w:szCs w:val="22"/>
              </w:rPr>
              <w:t>Home Score</w:t>
            </w:r>
          </w:p>
        </w:tc>
      </w:tr>
      <w:tr w:rsidR="773EAB09" w:rsidRPr="00105D46" w14:paraId="5AF67860" w14:textId="77777777" w:rsidTr="001873E4">
        <w:trPr>
          <w:trHeight w:val="300"/>
        </w:trPr>
        <w:tc>
          <w:tcPr>
            <w:tcW w:w="2402" w:type="dxa"/>
            <w:shd w:val="clear" w:color="auto" w:fill="FF0000"/>
            <w:tcMar>
              <w:left w:w="105" w:type="dxa"/>
              <w:right w:w="105" w:type="dxa"/>
            </w:tcMar>
          </w:tcPr>
          <w:p w14:paraId="2A36A798" w14:textId="5B243699" w:rsidR="773EAB09" w:rsidRPr="00105D46" w:rsidRDefault="773EAB09" w:rsidP="773EAB09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&lt;80%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621C5A97" w14:textId="5F09A5C6" w:rsidR="773EAB09" w:rsidRPr="00105D46" w:rsidRDefault="773EAB09" w:rsidP="773EAB09">
            <w:pPr>
              <w:rPr>
                <w:rFonts w:ascii="Aptos" w:eastAsia="Aptos" w:hAnsi="Aptos" w:cs="Aptos"/>
                <w:b/>
                <w:bCs/>
                <w:color w:val="FF0000"/>
                <w:sz w:val="22"/>
                <w:szCs w:val="22"/>
              </w:rPr>
            </w:pPr>
          </w:p>
        </w:tc>
      </w:tr>
      <w:tr w:rsidR="773EAB09" w:rsidRPr="00105D46" w14:paraId="53BD8926" w14:textId="77777777" w:rsidTr="001873E4">
        <w:trPr>
          <w:trHeight w:val="300"/>
        </w:trPr>
        <w:tc>
          <w:tcPr>
            <w:tcW w:w="2402" w:type="dxa"/>
            <w:shd w:val="clear" w:color="auto" w:fill="FFC000"/>
            <w:tcMar>
              <w:left w:w="105" w:type="dxa"/>
              <w:right w:w="105" w:type="dxa"/>
            </w:tcMar>
          </w:tcPr>
          <w:p w14:paraId="296F7653" w14:textId="1FECA79B" w:rsidR="773EAB09" w:rsidRPr="00105D46" w:rsidRDefault="773EAB09" w:rsidP="773EAB09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80-90%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037E9D53" w14:textId="2538B0E3" w:rsidR="773EAB09" w:rsidRPr="00105D46" w:rsidRDefault="773EAB09" w:rsidP="773EAB09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773EAB09" w:rsidRPr="00105D46" w14:paraId="0F592E0D" w14:textId="77777777" w:rsidTr="001873E4">
        <w:trPr>
          <w:trHeight w:val="300"/>
        </w:trPr>
        <w:tc>
          <w:tcPr>
            <w:tcW w:w="2402" w:type="dxa"/>
            <w:shd w:val="clear" w:color="auto" w:fill="00B050"/>
            <w:tcMar>
              <w:left w:w="105" w:type="dxa"/>
              <w:right w:w="105" w:type="dxa"/>
            </w:tcMar>
          </w:tcPr>
          <w:p w14:paraId="5048C883" w14:textId="543BC8B5" w:rsidR="773EAB09" w:rsidRPr="00105D46" w:rsidRDefault="773EAB09" w:rsidP="773EAB09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&gt;90%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189BCD25" w14:textId="3E66F754" w:rsidR="773EAB09" w:rsidRPr="00105D46" w:rsidRDefault="773EAB09" w:rsidP="773EAB09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</w:tbl>
    <w:p w14:paraId="3D324FD3" w14:textId="77777777" w:rsidR="001030CD" w:rsidRDefault="001030CD" w:rsidP="001030CD">
      <w:pPr>
        <w:spacing w:after="0"/>
        <w:rPr>
          <w:b/>
          <w:bCs/>
        </w:rPr>
      </w:pPr>
    </w:p>
    <w:p w14:paraId="1F8A661C" w14:textId="59668AFC" w:rsidR="00D30EA2" w:rsidRPr="00517007" w:rsidRDefault="007347B8" w:rsidP="00517007">
      <w:pPr>
        <w:pStyle w:val="ListParagraph"/>
        <w:spacing w:after="0" w:line="240" w:lineRule="auto"/>
        <w:ind w:left="0"/>
        <w:rPr>
          <w:i/>
          <w:iCs/>
          <w:color w:val="002060"/>
          <w:sz w:val="22"/>
          <w:szCs w:val="22"/>
        </w:rPr>
      </w:pPr>
      <w:r w:rsidRPr="007347B8">
        <w:rPr>
          <w:i/>
          <w:iCs/>
          <w:color w:val="002060"/>
          <w:sz w:val="22"/>
          <w:szCs w:val="22"/>
        </w:rPr>
        <w:t>We Statement: We make sure that medicines and treatments are safe and meet people’s needs, capacities and preferences by enabling them to be involved in planning, including when changes happen.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275"/>
        <w:gridCol w:w="5245"/>
        <w:gridCol w:w="1904"/>
      </w:tblGrid>
      <w:tr w:rsidR="00AF1D29" w14:paraId="6EADC62F" w14:textId="43A3C1C3" w:rsidTr="00517007">
        <w:tc>
          <w:tcPr>
            <w:tcW w:w="5529" w:type="dxa"/>
            <w:shd w:val="clear" w:color="auto" w:fill="002060"/>
          </w:tcPr>
          <w:p w14:paraId="02C97D7D" w14:textId="4EA46296" w:rsidR="00AF1D29" w:rsidRPr="0073063D" w:rsidRDefault="00AF1D29" w:rsidP="00611901">
            <w:pPr>
              <w:pStyle w:val="ListParagraph"/>
              <w:ind w:left="0"/>
              <w:rPr>
                <w:b/>
                <w:bCs/>
              </w:rPr>
            </w:pPr>
            <w:r w:rsidRPr="0073063D">
              <w:rPr>
                <w:b/>
                <w:bCs/>
                <w:color w:val="FFC000"/>
              </w:rPr>
              <w:t>Check</w:t>
            </w:r>
          </w:p>
        </w:tc>
        <w:tc>
          <w:tcPr>
            <w:tcW w:w="1275" w:type="dxa"/>
            <w:shd w:val="clear" w:color="auto" w:fill="002060"/>
          </w:tcPr>
          <w:p w14:paraId="06DFD438" w14:textId="2FCECA60" w:rsidR="00AF1D29" w:rsidRPr="0073063D" w:rsidRDefault="00AF1D29" w:rsidP="00611901">
            <w:pPr>
              <w:pStyle w:val="ListParagraph"/>
              <w:ind w:left="0"/>
              <w:rPr>
                <w:b/>
                <w:bCs/>
                <w:color w:val="FFC000"/>
              </w:rPr>
            </w:pPr>
            <w:r w:rsidRPr="0073063D">
              <w:rPr>
                <w:b/>
                <w:bCs/>
                <w:color w:val="FFC000"/>
              </w:rPr>
              <w:t>Yes/No</w:t>
            </w:r>
          </w:p>
        </w:tc>
        <w:tc>
          <w:tcPr>
            <w:tcW w:w="5245" w:type="dxa"/>
            <w:shd w:val="clear" w:color="auto" w:fill="002060"/>
          </w:tcPr>
          <w:p w14:paraId="63DA7774" w14:textId="0C0A3CDC" w:rsidR="00AF1D29" w:rsidRPr="0073063D" w:rsidRDefault="00AF1D29" w:rsidP="00611901">
            <w:pPr>
              <w:pStyle w:val="ListParagraph"/>
              <w:ind w:left="0"/>
              <w:rPr>
                <w:b/>
                <w:bCs/>
                <w:color w:val="FFC000"/>
              </w:rPr>
            </w:pPr>
            <w:r w:rsidRPr="0073063D">
              <w:rPr>
                <w:b/>
                <w:bCs/>
                <w:color w:val="FFC000"/>
              </w:rPr>
              <w:t>Required Actions</w:t>
            </w:r>
          </w:p>
        </w:tc>
        <w:tc>
          <w:tcPr>
            <w:tcW w:w="1904" w:type="dxa"/>
            <w:shd w:val="clear" w:color="auto" w:fill="002060"/>
          </w:tcPr>
          <w:p w14:paraId="7C4D366B" w14:textId="6EA05BD0" w:rsidR="00AF1D29" w:rsidRPr="0073063D" w:rsidRDefault="00517007" w:rsidP="00611901">
            <w:pPr>
              <w:pStyle w:val="ListParagraph"/>
              <w:ind w:left="0"/>
              <w:rPr>
                <w:b/>
                <w:bCs/>
                <w:color w:val="FFC000"/>
              </w:rPr>
            </w:pPr>
            <w:r>
              <w:rPr>
                <w:b/>
                <w:bCs/>
                <w:color w:val="FFC000"/>
              </w:rPr>
              <w:t>Completed Name/Date</w:t>
            </w:r>
          </w:p>
        </w:tc>
      </w:tr>
      <w:tr w:rsidR="00AF1D29" w14:paraId="02BB60A9" w14:textId="2E2D4C40" w:rsidTr="00517007">
        <w:tc>
          <w:tcPr>
            <w:tcW w:w="5529" w:type="dxa"/>
            <w:shd w:val="clear" w:color="auto" w:fill="C1E4F5" w:themeFill="accent1" w:themeFillTint="33"/>
          </w:tcPr>
          <w:p w14:paraId="1DE3A879" w14:textId="397BCA33" w:rsidR="00AF1D29" w:rsidRPr="007347B8" w:rsidRDefault="00AF1D29" w:rsidP="0073063D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Medication Safety and Administration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1C2E53A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6CE0AF8B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1AD2F4F7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438C3CE0" w14:textId="767E93C1" w:rsidTr="00517007">
        <w:tc>
          <w:tcPr>
            <w:tcW w:w="5529" w:type="dxa"/>
          </w:tcPr>
          <w:p w14:paraId="1B98F442" w14:textId="3FB4D532" w:rsidR="00AF1D29" w:rsidRPr="007347B8" w:rsidRDefault="00AF1D29" w:rsidP="0073063D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During the medication round, are IPC standards followed.</w:t>
            </w:r>
            <w:r>
              <w:rPr>
                <w:color w:val="002060"/>
                <w:sz w:val="22"/>
                <w:szCs w:val="22"/>
              </w:rPr>
              <w:br/>
            </w:r>
            <w:r w:rsidRPr="00CC5449">
              <w:rPr>
                <w:color w:val="002060"/>
                <w:sz w:val="22"/>
                <w:szCs w:val="22"/>
              </w:rPr>
              <w:t xml:space="preserve">Are hands washed between each resident? </w:t>
            </w:r>
          </w:p>
        </w:tc>
        <w:tc>
          <w:tcPr>
            <w:tcW w:w="1275" w:type="dxa"/>
          </w:tcPr>
          <w:p w14:paraId="55DF5321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F759467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70F75AA8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23D86733" w14:textId="6D5C21D0" w:rsidTr="00517007">
        <w:tc>
          <w:tcPr>
            <w:tcW w:w="5529" w:type="dxa"/>
          </w:tcPr>
          <w:p w14:paraId="258ACD0D" w14:textId="17EC8D45" w:rsidR="00AF1D29" w:rsidRPr="007347B8" w:rsidRDefault="00AF1D29" w:rsidP="0073063D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 xml:space="preserve">Is the Red, Do Not Disturb apron in place to help avoid disturbances. </w:t>
            </w:r>
          </w:p>
        </w:tc>
        <w:tc>
          <w:tcPr>
            <w:tcW w:w="1275" w:type="dxa"/>
          </w:tcPr>
          <w:p w14:paraId="58E9390C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063E6C96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28A1716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688BF4AF" w14:textId="0031B877" w:rsidTr="00517007">
        <w:tc>
          <w:tcPr>
            <w:tcW w:w="5529" w:type="dxa"/>
          </w:tcPr>
          <w:p w14:paraId="687B3185" w14:textId="77777777" w:rsidR="00AF1D29" w:rsidRDefault="00AF1D29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Are disposable medication pots / spoons in use.</w:t>
            </w:r>
          </w:p>
          <w:p w14:paraId="76082FB8" w14:textId="23AA7229" w:rsidR="00517007" w:rsidRPr="007347B8" w:rsidRDefault="00517007" w:rsidP="0073063D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275" w:type="dxa"/>
          </w:tcPr>
          <w:p w14:paraId="331B9796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C04B323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E7E541F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765577B2" w14:textId="6374144A" w:rsidTr="00517007">
        <w:tc>
          <w:tcPr>
            <w:tcW w:w="5529" w:type="dxa"/>
          </w:tcPr>
          <w:p w14:paraId="67288F5A" w14:textId="08466F70" w:rsidR="00AF1D29" w:rsidRPr="007347B8" w:rsidRDefault="00AF1D29" w:rsidP="0073063D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It is easy to differentiate between resident’s medications in the trolley.</w:t>
            </w:r>
          </w:p>
        </w:tc>
        <w:tc>
          <w:tcPr>
            <w:tcW w:w="1275" w:type="dxa"/>
          </w:tcPr>
          <w:p w14:paraId="1A10591F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0037C38C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773B47FA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36C14E28" w14:textId="5BA02F32" w:rsidTr="00517007">
        <w:tc>
          <w:tcPr>
            <w:tcW w:w="5529" w:type="dxa"/>
          </w:tcPr>
          <w:p w14:paraId="485A61CA" w14:textId="329C2810" w:rsidR="00AF1D29" w:rsidRPr="007347B8" w:rsidRDefault="00AF1D29" w:rsidP="0073063D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Is the trolley locked and attached to the wall when not in use.</w:t>
            </w:r>
          </w:p>
        </w:tc>
        <w:tc>
          <w:tcPr>
            <w:tcW w:w="1275" w:type="dxa"/>
          </w:tcPr>
          <w:p w14:paraId="4E665195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6549ABE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B3F6875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4D9EB6AB" w14:textId="07B373BB" w:rsidTr="00517007">
        <w:tc>
          <w:tcPr>
            <w:tcW w:w="5529" w:type="dxa"/>
          </w:tcPr>
          <w:p w14:paraId="2E2577A3" w14:textId="7DF48752" w:rsidR="00AF1D29" w:rsidRPr="007347B8" w:rsidRDefault="00AF1D29" w:rsidP="0073063D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Is the trolley not left unattended or unlocked when in use.</w:t>
            </w:r>
          </w:p>
        </w:tc>
        <w:tc>
          <w:tcPr>
            <w:tcW w:w="1275" w:type="dxa"/>
          </w:tcPr>
          <w:p w14:paraId="6E6B7696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BB1588C" w14:textId="77777777" w:rsidR="00AF1D29" w:rsidRDefault="00AF1D29" w:rsidP="0073063D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A6B76F9" w14:textId="77777777" w:rsidR="00AF1D29" w:rsidRDefault="00AF1D29" w:rsidP="0073063D">
            <w:pPr>
              <w:pStyle w:val="ListParagraph"/>
              <w:ind w:left="0"/>
            </w:pPr>
          </w:p>
        </w:tc>
      </w:tr>
      <w:tr w:rsidR="00AF1D29" w14:paraId="6285DF9B" w14:textId="29944C1B" w:rsidTr="00517007">
        <w:tc>
          <w:tcPr>
            <w:tcW w:w="5529" w:type="dxa"/>
          </w:tcPr>
          <w:p w14:paraId="135D945D" w14:textId="1862C9D6" w:rsidR="00AF1D29" w:rsidRDefault="00AF1D29" w:rsidP="00E82443">
            <w:pPr>
              <w:pStyle w:val="ListParagraph"/>
              <w:ind w:left="0"/>
            </w:pPr>
            <w:r w:rsidRPr="007347B8">
              <w:rPr>
                <w:color w:val="002060"/>
                <w:sz w:val="22"/>
                <w:szCs w:val="22"/>
              </w:rPr>
              <w:t>Are medication disposal bins being secure.</w:t>
            </w:r>
            <w:r>
              <w:rPr>
                <w:color w:val="002060"/>
                <w:sz w:val="22"/>
                <w:szCs w:val="22"/>
              </w:rPr>
              <w:t xml:space="preserve"> Is there evidence that all medications are disposed of and signed by 2 staff members?</w:t>
            </w:r>
            <w:r>
              <w:rPr>
                <w:color w:val="002060"/>
                <w:sz w:val="22"/>
                <w:szCs w:val="22"/>
              </w:rPr>
              <w:br/>
            </w:r>
            <w:r w:rsidRPr="0083620D">
              <w:rPr>
                <w:color w:val="002060"/>
                <w:sz w:val="22"/>
                <w:szCs w:val="22"/>
              </w:rPr>
              <w:lastRenderedPageBreak/>
              <w:t>Is there evidence that staff are signing when medications have been removed from the building?</w:t>
            </w:r>
          </w:p>
        </w:tc>
        <w:tc>
          <w:tcPr>
            <w:tcW w:w="1275" w:type="dxa"/>
          </w:tcPr>
          <w:p w14:paraId="08116CA9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1F823DB4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3938631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09E7C4F3" w14:textId="7BC3A11C" w:rsidTr="00517007">
        <w:tc>
          <w:tcPr>
            <w:tcW w:w="5529" w:type="dxa"/>
          </w:tcPr>
          <w:p w14:paraId="3601ABC9" w14:textId="3DF1E91F" w:rsidR="00AF1D29" w:rsidRPr="007347B8" w:rsidRDefault="00AF1D29" w:rsidP="00E82443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Are sharps bin is in place and signed and dated when in use.</w:t>
            </w:r>
          </w:p>
        </w:tc>
        <w:tc>
          <w:tcPr>
            <w:tcW w:w="1275" w:type="dxa"/>
          </w:tcPr>
          <w:p w14:paraId="792809EB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10117CA7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B08B2AC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69C14E0" w14:textId="31DFDB4A" w:rsidTr="00517007">
        <w:tc>
          <w:tcPr>
            <w:tcW w:w="5529" w:type="dxa"/>
          </w:tcPr>
          <w:p w14:paraId="61F0B073" w14:textId="0CD9C146" w:rsidR="00AF1D29" w:rsidRPr="007347B8" w:rsidRDefault="00AF1D29" w:rsidP="00E82443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Is Oxygen stored in accordance with Health and Safety guidance?</w:t>
            </w:r>
          </w:p>
        </w:tc>
        <w:tc>
          <w:tcPr>
            <w:tcW w:w="1275" w:type="dxa"/>
          </w:tcPr>
          <w:p w14:paraId="69AE1AE5" w14:textId="4A3E281B" w:rsidR="00AF1D29" w:rsidRDefault="00AF1D29" w:rsidP="00E82443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5245" w:type="dxa"/>
          </w:tcPr>
          <w:p w14:paraId="574AAB57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73EC7082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13588D22" w14:textId="318E88EC" w:rsidTr="00517007">
        <w:tc>
          <w:tcPr>
            <w:tcW w:w="5529" w:type="dxa"/>
          </w:tcPr>
          <w:p w14:paraId="4A3362D5" w14:textId="75006D88" w:rsidR="00AF1D29" w:rsidRPr="007347B8" w:rsidRDefault="00AF1D29" w:rsidP="00E82443">
            <w:pPr>
              <w:pStyle w:val="ListParagraph"/>
              <w:ind w:left="0"/>
              <w:rPr>
                <w:color w:val="002060"/>
              </w:rPr>
            </w:pPr>
            <w:r w:rsidRPr="007347B8">
              <w:rPr>
                <w:color w:val="002060"/>
                <w:sz w:val="22"/>
                <w:szCs w:val="22"/>
              </w:rPr>
              <w:t>Is a warning notice in each place where oxygen is stored or used?</w:t>
            </w:r>
          </w:p>
        </w:tc>
        <w:tc>
          <w:tcPr>
            <w:tcW w:w="1275" w:type="dxa"/>
          </w:tcPr>
          <w:p w14:paraId="30634F4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6CE4748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4427A5DE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7EC8C01" w14:textId="1ED18282" w:rsidTr="00517007">
        <w:tc>
          <w:tcPr>
            <w:tcW w:w="5529" w:type="dxa"/>
          </w:tcPr>
          <w:p w14:paraId="2B190160" w14:textId="2A59C498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there evidence of any edited medication administration records?</w:t>
            </w:r>
          </w:p>
        </w:tc>
        <w:tc>
          <w:tcPr>
            <w:tcW w:w="1275" w:type="dxa"/>
          </w:tcPr>
          <w:p w14:paraId="79567C0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05E1865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668865B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557171A" w14:textId="21135F02" w:rsidTr="00517007">
        <w:tc>
          <w:tcPr>
            <w:tcW w:w="5529" w:type="dxa"/>
            <w:shd w:val="clear" w:color="auto" w:fill="C1E4F5" w:themeFill="accent1" w:themeFillTint="33"/>
          </w:tcPr>
          <w:p w14:paraId="6669297D" w14:textId="4DC9939F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Clinic Room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6B698D8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4B6679A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7F308EE3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13D59EF3" w14:textId="4F030AFD" w:rsidTr="00517007">
        <w:tc>
          <w:tcPr>
            <w:tcW w:w="5529" w:type="dxa"/>
          </w:tcPr>
          <w:p w14:paraId="62D36030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 clinic room found to be locked, when not in use.</w:t>
            </w:r>
          </w:p>
          <w:p w14:paraId="182BA071" w14:textId="31ACE7EB" w:rsidR="00517007" w:rsidRPr="007347B8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B6BC4E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6962F17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42C9697F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05AABE3" w14:textId="7DC1E27C" w:rsidTr="00517007">
        <w:tc>
          <w:tcPr>
            <w:tcW w:w="5529" w:type="dxa"/>
          </w:tcPr>
          <w:p w14:paraId="270A0345" w14:textId="6135C22D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 xml:space="preserve">Is the clinic room clean and safe for the handling of medication. </w:t>
            </w:r>
          </w:p>
        </w:tc>
        <w:tc>
          <w:tcPr>
            <w:tcW w:w="1275" w:type="dxa"/>
          </w:tcPr>
          <w:p w14:paraId="462C25B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6B09BE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21AB0E7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1E36257" w14:textId="3231F634" w:rsidTr="00517007">
        <w:tc>
          <w:tcPr>
            <w:tcW w:w="5529" w:type="dxa"/>
          </w:tcPr>
          <w:p w14:paraId="326D223B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there evidence of EFH policies in the clinic room</w:t>
            </w:r>
          </w:p>
          <w:p w14:paraId="0C9E4957" w14:textId="2B3F49AC" w:rsidR="00517007" w:rsidRPr="007347B8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7053E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03501286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41BEF445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1892E20B" w14:textId="60A2EA1E" w:rsidTr="00517007">
        <w:tc>
          <w:tcPr>
            <w:tcW w:w="5529" w:type="dxa"/>
          </w:tcPr>
          <w:p w14:paraId="311F7894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 xml:space="preserve">Are internal cupboards locked and labelled? </w:t>
            </w:r>
          </w:p>
          <w:p w14:paraId="0629805D" w14:textId="2F7747A7" w:rsidR="00517007" w:rsidRPr="007347B8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E1EC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615F1AC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64FC6826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71399924" w14:textId="6A21BD96" w:rsidTr="00517007">
        <w:tc>
          <w:tcPr>
            <w:tcW w:w="5529" w:type="dxa"/>
          </w:tcPr>
          <w:p w14:paraId="4865199D" w14:textId="1010BCAE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Are medications locked in the cupboard and not found on the side?</w:t>
            </w:r>
          </w:p>
        </w:tc>
        <w:tc>
          <w:tcPr>
            <w:tcW w:w="1275" w:type="dxa"/>
          </w:tcPr>
          <w:p w14:paraId="69947D24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0091B78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B730520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252DE7C9" w14:textId="25662B6D" w:rsidTr="00517007">
        <w:tc>
          <w:tcPr>
            <w:tcW w:w="5529" w:type="dxa"/>
          </w:tcPr>
          <w:p w14:paraId="1A19A227" w14:textId="37B183BF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excess stock kept in the clinical room and not on the trolley.</w:t>
            </w:r>
          </w:p>
        </w:tc>
        <w:tc>
          <w:tcPr>
            <w:tcW w:w="1275" w:type="dxa"/>
          </w:tcPr>
          <w:p w14:paraId="646E61F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79B162F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5B9CB256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0223F9A" w14:textId="330B47C0" w:rsidTr="00517007">
        <w:tc>
          <w:tcPr>
            <w:tcW w:w="5529" w:type="dxa"/>
          </w:tcPr>
          <w:p w14:paraId="4C5F038B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 fridge is locked and clean.</w:t>
            </w:r>
          </w:p>
          <w:p w14:paraId="7C4E727E" w14:textId="482AAE73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8B55D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469F67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52CC6CC3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7F23EAF3" w14:textId="758B5E6D" w:rsidTr="00517007">
        <w:tc>
          <w:tcPr>
            <w:tcW w:w="5529" w:type="dxa"/>
          </w:tcPr>
          <w:p w14:paraId="2CEECC24" w14:textId="7E7EADA2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 fridge temperature recorded daily and between 2- 8 degrees.</w:t>
            </w:r>
          </w:p>
        </w:tc>
        <w:tc>
          <w:tcPr>
            <w:tcW w:w="1275" w:type="dxa"/>
          </w:tcPr>
          <w:p w14:paraId="601A48B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6B643A77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7EB27AAC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3CCE3E0" w14:textId="34E2FB6F" w:rsidTr="00517007">
        <w:tc>
          <w:tcPr>
            <w:tcW w:w="5529" w:type="dxa"/>
          </w:tcPr>
          <w:p w14:paraId="28502BE9" w14:textId="670B3098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 room temperature recorded daily? And &lt;25 degrees.</w:t>
            </w:r>
          </w:p>
        </w:tc>
        <w:tc>
          <w:tcPr>
            <w:tcW w:w="1275" w:type="dxa"/>
          </w:tcPr>
          <w:p w14:paraId="26B14643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79E15027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2D4A792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0456A1CE" w14:textId="775C70B0" w:rsidTr="00517007">
        <w:tc>
          <w:tcPr>
            <w:tcW w:w="5529" w:type="dxa"/>
          </w:tcPr>
          <w:p w14:paraId="4A6F206C" w14:textId="595FF912" w:rsidR="00AF1D29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Are there clear expiry dates of contents in fridge and are they compliant.</w:t>
            </w:r>
          </w:p>
        </w:tc>
        <w:tc>
          <w:tcPr>
            <w:tcW w:w="1275" w:type="dxa"/>
          </w:tcPr>
          <w:p w14:paraId="243B9B5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1DC4073E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305C0893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5910499" w14:textId="41B2DB9B" w:rsidTr="00517007">
        <w:tc>
          <w:tcPr>
            <w:tcW w:w="5529" w:type="dxa"/>
          </w:tcPr>
          <w:p w14:paraId="78B841A5" w14:textId="313EF550" w:rsidR="00517007" w:rsidRPr="007347B8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347B8">
              <w:rPr>
                <w:color w:val="002060"/>
                <w:sz w:val="22"/>
                <w:szCs w:val="22"/>
              </w:rPr>
              <w:t>Is there appropriate stock in the fridge?</w:t>
            </w:r>
          </w:p>
        </w:tc>
        <w:tc>
          <w:tcPr>
            <w:tcW w:w="1275" w:type="dxa"/>
          </w:tcPr>
          <w:p w14:paraId="4FBB4A4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F1C8E6E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59FA03B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1EA39E7" w14:textId="27E3DFDF" w:rsidTr="00517007">
        <w:tc>
          <w:tcPr>
            <w:tcW w:w="5529" w:type="dxa"/>
            <w:shd w:val="clear" w:color="auto" w:fill="C1E4F5" w:themeFill="accent1" w:themeFillTint="33"/>
          </w:tcPr>
          <w:p w14:paraId="50B7EC6E" w14:textId="2F895EA4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lastRenderedPageBreak/>
              <w:t xml:space="preserve">Audit and Management 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3AF6085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0BAB9E7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6C10299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289593A" w14:textId="66E620AE" w:rsidTr="00517007">
        <w:tc>
          <w:tcPr>
            <w:tcW w:w="5529" w:type="dxa"/>
            <w:shd w:val="clear" w:color="auto" w:fill="FFFFFF" w:themeFill="background1"/>
          </w:tcPr>
          <w:p w14:paraId="26F7B1CC" w14:textId="62EAC332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Has the home had a BOOTS pharmacy audit completed in the last 12 months?</w:t>
            </w:r>
          </w:p>
        </w:tc>
        <w:tc>
          <w:tcPr>
            <w:tcW w:w="1275" w:type="dxa"/>
            <w:shd w:val="clear" w:color="auto" w:fill="FFFFFF" w:themeFill="background1"/>
          </w:tcPr>
          <w:p w14:paraId="076CB47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FFFFFF" w:themeFill="background1"/>
          </w:tcPr>
          <w:p w14:paraId="70539BB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580A062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63DFE15" w14:textId="3081F92B" w:rsidTr="00517007">
        <w:tc>
          <w:tcPr>
            <w:tcW w:w="5529" w:type="dxa"/>
            <w:shd w:val="clear" w:color="auto" w:fill="FFFFFF" w:themeFill="background1"/>
          </w:tcPr>
          <w:p w14:paraId="21BC3F7E" w14:textId="2AB577DD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Are actions from the latest pharmacy audit complete and signed off.</w:t>
            </w:r>
          </w:p>
        </w:tc>
        <w:tc>
          <w:tcPr>
            <w:tcW w:w="1275" w:type="dxa"/>
            <w:shd w:val="clear" w:color="auto" w:fill="FFFFFF" w:themeFill="background1"/>
          </w:tcPr>
          <w:p w14:paraId="4DDC7FD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FFFFFF" w:themeFill="background1"/>
          </w:tcPr>
          <w:p w14:paraId="1F2053D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540BE8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003579EA" w14:textId="5A4F08A2" w:rsidTr="00517007">
        <w:tc>
          <w:tcPr>
            <w:tcW w:w="5529" w:type="dxa"/>
            <w:shd w:val="clear" w:color="auto" w:fill="FFFFFF" w:themeFill="background1"/>
          </w:tcPr>
          <w:p w14:paraId="7FE3D946" w14:textId="52E5A50F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Is there evidence of a medication audit completed for the last 6 months?</w:t>
            </w:r>
          </w:p>
        </w:tc>
        <w:tc>
          <w:tcPr>
            <w:tcW w:w="1275" w:type="dxa"/>
            <w:shd w:val="clear" w:color="auto" w:fill="FFFFFF" w:themeFill="background1"/>
          </w:tcPr>
          <w:p w14:paraId="63133F60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FFFFFF" w:themeFill="background1"/>
          </w:tcPr>
          <w:p w14:paraId="747323E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50B0997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707EAD19" w14:textId="4BA5717D" w:rsidTr="00517007">
        <w:tc>
          <w:tcPr>
            <w:tcW w:w="5529" w:type="dxa"/>
            <w:shd w:val="clear" w:color="auto" w:fill="FFFFFF" w:themeFill="background1"/>
          </w:tcPr>
          <w:p w14:paraId="03493955" w14:textId="2F03D81C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Are actions from the latest internal medication audit complete and signed off.</w:t>
            </w:r>
          </w:p>
        </w:tc>
        <w:tc>
          <w:tcPr>
            <w:tcW w:w="1275" w:type="dxa"/>
            <w:shd w:val="clear" w:color="auto" w:fill="FFFFFF" w:themeFill="background1"/>
          </w:tcPr>
          <w:p w14:paraId="2B29333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FFFFFF" w:themeFill="background1"/>
          </w:tcPr>
          <w:p w14:paraId="669EADCE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4FFB6A2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40D7C12D" w14:textId="01C29E02" w:rsidTr="00517007">
        <w:tc>
          <w:tcPr>
            <w:tcW w:w="5529" w:type="dxa"/>
            <w:shd w:val="clear" w:color="auto" w:fill="FFFFFF" w:themeFill="background1"/>
          </w:tcPr>
          <w:p w14:paraId="11FC7ABD" w14:textId="203F8983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Is there evidence that audits and outcomes are shared with staff working in the home</w:t>
            </w:r>
            <w:r>
              <w:rPr>
                <w:color w:val="002060"/>
                <w:sz w:val="22"/>
                <w:szCs w:val="22"/>
              </w:rPr>
              <w:t xml:space="preserve"> through the clinical governance meetings</w:t>
            </w:r>
            <w:r w:rsidRPr="00F11D65">
              <w:rPr>
                <w:color w:val="002060"/>
                <w:sz w:val="22"/>
                <w:szCs w:val="22"/>
              </w:rPr>
              <w:t>?</w:t>
            </w:r>
          </w:p>
        </w:tc>
        <w:tc>
          <w:tcPr>
            <w:tcW w:w="1275" w:type="dxa"/>
            <w:shd w:val="clear" w:color="auto" w:fill="FFFFFF" w:themeFill="background1"/>
          </w:tcPr>
          <w:p w14:paraId="1DFD6CD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FFFFFF" w:themeFill="background1"/>
          </w:tcPr>
          <w:p w14:paraId="1E4464B2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23464D1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05CC7A14" w14:textId="24568720" w:rsidTr="00517007">
        <w:tc>
          <w:tcPr>
            <w:tcW w:w="5529" w:type="dxa"/>
            <w:shd w:val="clear" w:color="auto" w:fill="C1E4F5" w:themeFill="accent1" w:themeFillTint="33"/>
          </w:tcPr>
          <w:p w14:paraId="3D201ADD" w14:textId="7D834F2F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 xml:space="preserve">Medication Management 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13B3769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129529D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268AA753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043C27E1" w14:textId="64766D2F" w:rsidTr="00517007">
        <w:tc>
          <w:tcPr>
            <w:tcW w:w="5529" w:type="dxa"/>
          </w:tcPr>
          <w:p w14:paraId="291F5063" w14:textId="0FF24AA1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Have stock checks have been completed in line with policy</w:t>
            </w:r>
          </w:p>
        </w:tc>
        <w:tc>
          <w:tcPr>
            <w:tcW w:w="1275" w:type="dxa"/>
          </w:tcPr>
          <w:p w14:paraId="315BB34B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5FA091B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E479DFC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5A82BE3" w14:textId="5B6597F4" w:rsidTr="00517007">
        <w:tc>
          <w:tcPr>
            <w:tcW w:w="5529" w:type="dxa"/>
          </w:tcPr>
          <w:p w14:paraId="1074172D" w14:textId="020EF718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Check 3 records of disposed medications are they in alignment to medications discontinued.</w:t>
            </w:r>
          </w:p>
        </w:tc>
        <w:tc>
          <w:tcPr>
            <w:tcW w:w="1275" w:type="dxa"/>
          </w:tcPr>
          <w:p w14:paraId="50A9DEE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814D53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638352AA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799CAC0" w14:textId="22DDD2B1" w:rsidTr="00517007">
        <w:tc>
          <w:tcPr>
            <w:tcW w:w="5529" w:type="dxa"/>
          </w:tcPr>
          <w:p w14:paraId="2FA884CC" w14:textId="41C56DD3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Has the homely remedy stock been checked and recorded</w:t>
            </w:r>
          </w:p>
        </w:tc>
        <w:tc>
          <w:tcPr>
            <w:tcW w:w="1275" w:type="dxa"/>
          </w:tcPr>
          <w:p w14:paraId="6EFB5E13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1F75F27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32E8960F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53E83E4" w14:textId="116CB7F7" w:rsidTr="00517007">
        <w:tc>
          <w:tcPr>
            <w:tcW w:w="5529" w:type="dxa"/>
          </w:tcPr>
          <w:p w14:paraId="08EDF280" w14:textId="3A568B7C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Solutions/eye drops and insulin are dated when opened and discarded after 1 month.</w:t>
            </w:r>
          </w:p>
        </w:tc>
        <w:tc>
          <w:tcPr>
            <w:tcW w:w="1275" w:type="dxa"/>
          </w:tcPr>
          <w:p w14:paraId="2B7CBBB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6B3A438E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2DA3B33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F728325" w14:textId="151E36F8" w:rsidTr="00517007">
        <w:tc>
          <w:tcPr>
            <w:tcW w:w="5529" w:type="dxa"/>
            <w:shd w:val="clear" w:color="auto" w:fill="C1E4F5" w:themeFill="accent1" w:themeFillTint="33"/>
          </w:tcPr>
          <w:p w14:paraId="12040484" w14:textId="035595EB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Staff Training and Awareness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3F2DEA7C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3594737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432F933F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B501CB7" w14:textId="022DB588" w:rsidTr="00517007">
        <w:tc>
          <w:tcPr>
            <w:tcW w:w="5529" w:type="dxa"/>
          </w:tcPr>
          <w:p w14:paraId="75B9DA87" w14:textId="2F702395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Ask 2 staff (RN/SCA) to demonstrate access to the latest version of the BNF.</w:t>
            </w:r>
          </w:p>
        </w:tc>
        <w:tc>
          <w:tcPr>
            <w:tcW w:w="1275" w:type="dxa"/>
          </w:tcPr>
          <w:p w14:paraId="7601635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E4D6CB5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E99C77F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4F71CEB4" w14:textId="59C34A61" w:rsidTr="00517007">
        <w:tc>
          <w:tcPr>
            <w:tcW w:w="5529" w:type="dxa"/>
          </w:tcPr>
          <w:p w14:paraId="3013BC98" w14:textId="7C820D34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Does the home have 100% compliance in the completion of medication competencies.</w:t>
            </w:r>
          </w:p>
        </w:tc>
        <w:tc>
          <w:tcPr>
            <w:tcW w:w="1275" w:type="dxa"/>
          </w:tcPr>
          <w:p w14:paraId="0036D2F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248D720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34094FCB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D5FCA54" w14:textId="4F7001FC" w:rsidTr="00517007">
        <w:tc>
          <w:tcPr>
            <w:tcW w:w="5529" w:type="dxa"/>
          </w:tcPr>
          <w:p w14:paraId="171E2605" w14:textId="2D11E5DD" w:rsidR="00AF1D29" w:rsidRPr="00F11D65" w:rsidRDefault="00AF1D29" w:rsidP="00E82443">
            <w:pPr>
              <w:pStyle w:val="ListParagraph"/>
              <w:ind w:left="0"/>
              <w:rPr>
                <w:color w:val="002060"/>
              </w:rPr>
            </w:pPr>
            <w:r w:rsidRPr="00F11D65">
              <w:rPr>
                <w:color w:val="002060"/>
                <w:sz w:val="22"/>
                <w:szCs w:val="22"/>
              </w:rPr>
              <w:t>Does the home have &gt;95% compliance in the completion of eMar eLearning.</w:t>
            </w:r>
          </w:p>
        </w:tc>
        <w:tc>
          <w:tcPr>
            <w:tcW w:w="1275" w:type="dxa"/>
          </w:tcPr>
          <w:p w14:paraId="7AA53FC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333DEA19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7090DCC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2A440BD" w14:textId="26C59C0D" w:rsidTr="00517007">
        <w:tc>
          <w:tcPr>
            <w:tcW w:w="5529" w:type="dxa"/>
            <w:shd w:val="clear" w:color="auto" w:fill="C1E4F5" w:themeFill="accent1" w:themeFillTint="33"/>
          </w:tcPr>
          <w:p w14:paraId="0EDF4DAB" w14:textId="43B5A10C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Mental Health and Covert Medication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27B3545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25B66DE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06007319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FDE53F2" w14:textId="004D379D" w:rsidTr="00517007">
        <w:tc>
          <w:tcPr>
            <w:tcW w:w="5529" w:type="dxa"/>
          </w:tcPr>
          <w:p w14:paraId="2B3B939A" w14:textId="1E6BB434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Do all residents on covert medications have a mental capacity assessment in place relating to medication administration, on iCare</w:t>
            </w:r>
          </w:p>
        </w:tc>
        <w:tc>
          <w:tcPr>
            <w:tcW w:w="1275" w:type="dxa"/>
          </w:tcPr>
          <w:p w14:paraId="279A3A56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62BCC257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D5B4253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7A3EC4C9" w14:textId="6FDE1900" w:rsidTr="00517007">
        <w:tc>
          <w:tcPr>
            <w:tcW w:w="5529" w:type="dxa"/>
          </w:tcPr>
          <w:p w14:paraId="2C4D5537" w14:textId="71F39147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lastRenderedPageBreak/>
              <w:t>Have best interests’ meetings taken place for all residents requiring covert medications</w:t>
            </w:r>
          </w:p>
        </w:tc>
        <w:tc>
          <w:tcPr>
            <w:tcW w:w="1275" w:type="dxa"/>
          </w:tcPr>
          <w:p w14:paraId="2DCAE01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B03CCA3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3671FAD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60E3CCA" w14:textId="562C6822" w:rsidTr="00517007">
        <w:tc>
          <w:tcPr>
            <w:tcW w:w="5529" w:type="dxa"/>
          </w:tcPr>
          <w:p w14:paraId="1AB10EE9" w14:textId="55B8BD4F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Have all covert medications been reviewed within the last year, by a professional</w:t>
            </w:r>
            <w:r>
              <w:rPr>
                <w:color w:val="002060"/>
                <w:sz w:val="22"/>
                <w:szCs w:val="22"/>
              </w:rPr>
              <w:t xml:space="preserve"> and signed by the GP and Pharmacy</w:t>
            </w:r>
            <w:r w:rsidRPr="00F11D65">
              <w:rPr>
                <w:color w:val="002060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14:paraId="1595B519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B51394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0A3B879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4E7AEC73" w14:textId="395DFD65" w:rsidTr="00517007">
        <w:tc>
          <w:tcPr>
            <w:tcW w:w="5529" w:type="dxa"/>
          </w:tcPr>
          <w:p w14:paraId="3806652C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If in place, is the tablet crusher is clean?</w:t>
            </w:r>
          </w:p>
          <w:p w14:paraId="0ECBFF5A" w14:textId="5CCDCE2B" w:rsidR="00517007" w:rsidRPr="00F11D65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0FEBD3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4D6C61B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65CEEA5C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403673E3" w14:textId="6338F763" w:rsidTr="00517007">
        <w:tc>
          <w:tcPr>
            <w:tcW w:w="5529" w:type="dxa"/>
            <w:shd w:val="clear" w:color="auto" w:fill="C1E4F5" w:themeFill="accent1" w:themeFillTint="33"/>
          </w:tcPr>
          <w:p w14:paraId="6365BB5D" w14:textId="62BB2F5D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 xml:space="preserve">Controlled Medications 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50D1B793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  <w:shd w:val="clear" w:color="auto" w:fill="C1E4F5" w:themeFill="accent1" w:themeFillTint="33"/>
          </w:tcPr>
          <w:p w14:paraId="187C659C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  <w:shd w:val="clear" w:color="auto" w:fill="C1E4F5" w:themeFill="accent1" w:themeFillTint="33"/>
          </w:tcPr>
          <w:p w14:paraId="1B7785EE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5A0777C" w14:textId="04A6AB07" w:rsidTr="00517007">
        <w:tc>
          <w:tcPr>
            <w:tcW w:w="5529" w:type="dxa"/>
          </w:tcPr>
          <w:p w14:paraId="124B95F9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CD keys are being held separately to main keys.</w:t>
            </w:r>
          </w:p>
          <w:p w14:paraId="1843D56C" w14:textId="6A12926C" w:rsidR="00517007" w:rsidRPr="00F11D65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F58FD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DE5CA0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08FBEE75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82E97B6" w14:textId="7DDC0877" w:rsidTr="00517007">
        <w:tc>
          <w:tcPr>
            <w:tcW w:w="5529" w:type="dxa"/>
          </w:tcPr>
          <w:p w14:paraId="40B05945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CD cabinet is bolted securely to the wall and locked.</w:t>
            </w:r>
          </w:p>
          <w:p w14:paraId="2D8F2993" w14:textId="65883889" w:rsidR="00517007" w:rsidRPr="00F11D65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3AB35B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EFFAAC9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7D3DB2CA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0315B28" w14:textId="74D273BC" w:rsidTr="00517007">
        <w:tc>
          <w:tcPr>
            <w:tcW w:w="5529" w:type="dxa"/>
          </w:tcPr>
          <w:p w14:paraId="453D7A18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 xml:space="preserve">CD cupboards are free from non-CD related items. </w:t>
            </w:r>
          </w:p>
          <w:p w14:paraId="1161EBFC" w14:textId="4E0ED0BA" w:rsidR="00517007" w:rsidRPr="00F11D65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A6EE4C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310CBF3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48AEE30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51D7F5CF" w14:textId="3B057A88" w:rsidTr="00517007">
        <w:tc>
          <w:tcPr>
            <w:tcW w:w="5529" w:type="dxa"/>
          </w:tcPr>
          <w:p w14:paraId="6110E205" w14:textId="783EF0BB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CD register is in a bound book and stored close to the CD cupboard.</w:t>
            </w:r>
          </w:p>
        </w:tc>
        <w:tc>
          <w:tcPr>
            <w:tcW w:w="1275" w:type="dxa"/>
          </w:tcPr>
          <w:p w14:paraId="5FBBBC7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403B3671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5C3A9509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75C10B2D" w14:textId="1798CAEC" w:rsidTr="00517007">
        <w:tc>
          <w:tcPr>
            <w:tcW w:w="5529" w:type="dxa"/>
          </w:tcPr>
          <w:p w14:paraId="549793CF" w14:textId="079C6846" w:rsidR="00AF1D29" w:rsidRDefault="00AF1D29" w:rsidP="00E82443">
            <w:pPr>
              <w:pStyle w:val="ListParagraph"/>
              <w:ind w:left="0"/>
            </w:pPr>
            <w:r w:rsidRPr="00F11D65">
              <w:rPr>
                <w:color w:val="002060"/>
                <w:sz w:val="22"/>
                <w:szCs w:val="22"/>
              </w:rPr>
              <w:t>There are 2 signatures against each administration in CD book.</w:t>
            </w:r>
          </w:p>
        </w:tc>
        <w:tc>
          <w:tcPr>
            <w:tcW w:w="1275" w:type="dxa"/>
          </w:tcPr>
          <w:p w14:paraId="560E4C6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7D96144F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5BAD7681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C3AE3E9" w14:textId="31327494" w:rsidTr="00517007">
        <w:tc>
          <w:tcPr>
            <w:tcW w:w="5529" w:type="dxa"/>
          </w:tcPr>
          <w:p w14:paraId="26B7BB20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There is only one medication per page in CD book.</w:t>
            </w:r>
          </w:p>
          <w:p w14:paraId="73463530" w14:textId="5FD04B17" w:rsidR="00517007" w:rsidRPr="00F11D65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737316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3130E8C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77AF1C04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4D7C6FFD" w14:textId="0D6FC332" w:rsidTr="00517007">
        <w:tc>
          <w:tcPr>
            <w:tcW w:w="5529" w:type="dxa"/>
          </w:tcPr>
          <w:p w14:paraId="1CB8BEED" w14:textId="54DDAC9D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There is a record of CD’s being checked weekly with the date and time recorded.</w:t>
            </w:r>
          </w:p>
        </w:tc>
        <w:tc>
          <w:tcPr>
            <w:tcW w:w="1275" w:type="dxa"/>
          </w:tcPr>
          <w:p w14:paraId="768140B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579CBCA4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3A01C46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726A797" w14:textId="6E539BED" w:rsidTr="00517007">
        <w:tc>
          <w:tcPr>
            <w:tcW w:w="5529" w:type="dxa"/>
          </w:tcPr>
          <w:p w14:paraId="0D96EBD6" w14:textId="5733D528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Expiry dates are within range of all medications in CD cupboard.</w:t>
            </w:r>
          </w:p>
        </w:tc>
        <w:tc>
          <w:tcPr>
            <w:tcW w:w="1275" w:type="dxa"/>
          </w:tcPr>
          <w:p w14:paraId="71E2389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0EA226D8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891D1A7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1C53D0D0" w14:textId="28490989" w:rsidTr="00517007">
        <w:tc>
          <w:tcPr>
            <w:tcW w:w="5529" w:type="dxa"/>
          </w:tcPr>
          <w:p w14:paraId="1D3F893B" w14:textId="47AB473D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Only medications for current residents are in CD cupboard (excl recent deaths)</w:t>
            </w:r>
          </w:p>
        </w:tc>
        <w:tc>
          <w:tcPr>
            <w:tcW w:w="1275" w:type="dxa"/>
          </w:tcPr>
          <w:p w14:paraId="29806C9C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3ED35DC9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14FF99B9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3314F705" w14:textId="64A379C5" w:rsidTr="00517007">
        <w:tc>
          <w:tcPr>
            <w:tcW w:w="5529" w:type="dxa"/>
          </w:tcPr>
          <w:p w14:paraId="1AD89EA3" w14:textId="77777777" w:rsidR="00AF1D29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Are denaturing kits in place, within the clinic room.</w:t>
            </w:r>
          </w:p>
          <w:p w14:paraId="0C226E7D" w14:textId="0AD34DB5" w:rsidR="00517007" w:rsidRPr="00F11D65" w:rsidRDefault="00517007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F574C6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268D8EB9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6E836496" w14:textId="77777777" w:rsidR="00AF1D29" w:rsidRDefault="00AF1D29" w:rsidP="00E82443">
            <w:pPr>
              <w:pStyle w:val="ListParagraph"/>
              <w:ind w:left="0"/>
            </w:pPr>
          </w:p>
        </w:tc>
      </w:tr>
      <w:tr w:rsidR="00AF1D29" w14:paraId="633F2280" w14:textId="52D08D2B" w:rsidTr="00517007">
        <w:tc>
          <w:tcPr>
            <w:tcW w:w="5529" w:type="dxa"/>
          </w:tcPr>
          <w:p w14:paraId="56513447" w14:textId="02FBB6F8" w:rsidR="00AF1D29" w:rsidRPr="00F11D65" w:rsidRDefault="00AF1D29" w:rsidP="00E82443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F11D65">
              <w:rPr>
                <w:color w:val="002060"/>
                <w:sz w:val="22"/>
                <w:szCs w:val="22"/>
              </w:rPr>
              <w:t>Is there evidence that CD’s are disposed of 7 days post death</w:t>
            </w:r>
          </w:p>
        </w:tc>
        <w:tc>
          <w:tcPr>
            <w:tcW w:w="1275" w:type="dxa"/>
          </w:tcPr>
          <w:p w14:paraId="044F6276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5245" w:type="dxa"/>
          </w:tcPr>
          <w:p w14:paraId="74810B1A" w14:textId="77777777" w:rsidR="00AF1D29" w:rsidRDefault="00AF1D29" w:rsidP="00E82443">
            <w:pPr>
              <w:pStyle w:val="ListParagraph"/>
              <w:ind w:left="0"/>
            </w:pPr>
          </w:p>
        </w:tc>
        <w:tc>
          <w:tcPr>
            <w:tcW w:w="1904" w:type="dxa"/>
          </w:tcPr>
          <w:p w14:paraId="25C49B17" w14:textId="77777777" w:rsidR="00AF1D29" w:rsidRDefault="00AF1D29" w:rsidP="00E82443">
            <w:pPr>
              <w:pStyle w:val="ListParagraph"/>
              <w:ind w:left="0"/>
            </w:pPr>
          </w:p>
        </w:tc>
      </w:tr>
    </w:tbl>
    <w:p w14:paraId="01D93CAE" w14:textId="392EEB65" w:rsidR="001030CD" w:rsidRDefault="001030CD" w:rsidP="007C028C">
      <w:pPr>
        <w:spacing w:after="0"/>
      </w:pPr>
    </w:p>
    <w:p w14:paraId="5CE4888F" w14:textId="77777777" w:rsidR="00517007" w:rsidRDefault="00517007" w:rsidP="007C028C">
      <w:pPr>
        <w:spacing w:after="0"/>
      </w:pPr>
    </w:p>
    <w:p w14:paraId="2DC8F802" w14:textId="77777777" w:rsidR="00517007" w:rsidRDefault="00517007" w:rsidP="007C028C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00"/>
        <w:gridCol w:w="1000"/>
        <w:gridCol w:w="1000"/>
        <w:gridCol w:w="1000"/>
        <w:gridCol w:w="1000"/>
        <w:gridCol w:w="1053"/>
      </w:tblGrid>
      <w:tr w:rsidR="00F11D65" w14:paraId="2C1976E1" w14:textId="77777777" w:rsidTr="00F345C4">
        <w:tc>
          <w:tcPr>
            <w:tcW w:w="13953" w:type="dxa"/>
            <w:gridSpan w:val="6"/>
            <w:shd w:val="clear" w:color="auto" w:fill="C1E4F5" w:themeFill="accent1" w:themeFillTint="33"/>
          </w:tcPr>
          <w:p w14:paraId="599B0B9D" w14:textId="45AE449D" w:rsidR="007C028C" w:rsidRPr="007C028C" w:rsidRDefault="007C028C" w:rsidP="007C028C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Resident</w:t>
            </w:r>
            <w:r>
              <w:rPr>
                <w:color w:val="002060"/>
                <w:sz w:val="22"/>
                <w:szCs w:val="22"/>
              </w:rPr>
              <w:t>s Medications</w:t>
            </w:r>
          </w:p>
        </w:tc>
      </w:tr>
      <w:tr w:rsidR="001030CD" w14:paraId="2DD7F60C" w14:textId="77777777" w:rsidTr="00611901">
        <w:tc>
          <w:tcPr>
            <w:tcW w:w="8900" w:type="dxa"/>
            <w:shd w:val="clear" w:color="auto" w:fill="002060"/>
          </w:tcPr>
          <w:p w14:paraId="104C0431" w14:textId="3A8C7345" w:rsidR="001030CD" w:rsidRPr="001030CD" w:rsidRDefault="007C028C" w:rsidP="007C028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  <w:color w:val="FFC000"/>
              </w:rPr>
              <w:t xml:space="preserve">Check </w:t>
            </w:r>
          </w:p>
        </w:tc>
        <w:tc>
          <w:tcPr>
            <w:tcW w:w="1000" w:type="dxa"/>
            <w:shd w:val="clear" w:color="auto" w:fill="002060"/>
          </w:tcPr>
          <w:p w14:paraId="4F498B0A" w14:textId="1B85A146" w:rsidR="001030CD" w:rsidRPr="00611901" w:rsidRDefault="00611901" w:rsidP="001030CD">
            <w:pPr>
              <w:pStyle w:val="ListParagraph"/>
              <w:ind w:left="0"/>
              <w:jc w:val="center"/>
              <w:rPr>
                <w:b/>
                <w:bCs/>
                <w:color w:val="FFC000"/>
              </w:rPr>
            </w:pPr>
            <w:r w:rsidRPr="00611901">
              <w:rPr>
                <w:b/>
                <w:bCs/>
                <w:color w:val="FFC000"/>
              </w:rPr>
              <w:t>Yes/No</w:t>
            </w:r>
          </w:p>
        </w:tc>
        <w:tc>
          <w:tcPr>
            <w:tcW w:w="1000" w:type="dxa"/>
            <w:shd w:val="clear" w:color="auto" w:fill="002060"/>
          </w:tcPr>
          <w:p w14:paraId="5367E429" w14:textId="3AA13ACA" w:rsidR="001030CD" w:rsidRPr="00611901" w:rsidRDefault="00611901" w:rsidP="001030CD">
            <w:pPr>
              <w:pStyle w:val="ListParagraph"/>
              <w:ind w:left="0"/>
              <w:jc w:val="center"/>
              <w:rPr>
                <w:b/>
                <w:bCs/>
                <w:color w:val="FFC000"/>
              </w:rPr>
            </w:pPr>
            <w:r w:rsidRPr="00611901">
              <w:rPr>
                <w:b/>
                <w:bCs/>
                <w:color w:val="FFC000"/>
              </w:rPr>
              <w:t>Yes/No</w:t>
            </w:r>
          </w:p>
        </w:tc>
        <w:tc>
          <w:tcPr>
            <w:tcW w:w="1000" w:type="dxa"/>
            <w:shd w:val="clear" w:color="auto" w:fill="002060"/>
          </w:tcPr>
          <w:p w14:paraId="53A8D774" w14:textId="1C519A86" w:rsidR="001030CD" w:rsidRPr="00611901" w:rsidRDefault="00611901" w:rsidP="001030CD">
            <w:pPr>
              <w:pStyle w:val="ListParagraph"/>
              <w:ind w:left="0"/>
              <w:jc w:val="center"/>
              <w:rPr>
                <w:b/>
                <w:bCs/>
                <w:color w:val="FFC000"/>
              </w:rPr>
            </w:pPr>
            <w:r w:rsidRPr="00611901">
              <w:rPr>
                <w:b/>
                <w:bCs/>
                <w:color w:val="FFC000"/>
              </w:rPr>
              <w:t>Yes/No</w:t>
            </w:r>
          </w:p>
        </w:tc>
        <w:tc>
          <w:tcPr>
            <w:tcW w:w="1000" w:type="dxa"/>
            <w:shd w:val="clear" w:color="auto" w:fill="002060"/>
          </w:tcPr>
          <w:p w14:paraId="0F5E5FD3" w14:textId="37238BFA" w:rsidR="001030CD" w:rsidRPr="00611901" w:rsidRDefault="00611901" w:rsidP="001030CD">
            <w:pPr>
              <w:pStyle w:val="ListParagraph"/>
              <w:ind w:left="0"/>
              <w:jc w:val="center"/>
              <w:rPr>
                <w:b/>
                <w:bCs/>
                <w:color w:val="FFC000"/>
              </w:rPr>
            </w:pPr>
            <w:r w:rsidRPr="00611901">
              <w:rPr>
                <w:b/>
                <w:bCs/>
                <w:color w:val="FFC000"/>
              </w:rPr>
              <w:t>Yes/No</w:t>
            </w:r>
          </w:p>
        </w:tc>
        <w:tc>
          <w:tcPr>
            <w:tcW w:w="1053" w:type="dxa"/>
            <w:shd w:val="clear" w:color="auto" w:fill="002060"/>
          </w:tcPr>
          <w:p w14:paraId="328EDD99" w14:textId="45B6D668" w:rsidR="001030CD" w:rsidRPr="00611901" w:rsidRDefault="00611901" w:rsidP="001030CD">
            <w:pPr>
              <w:pStyle w:val="ListParagraph"/>
              <w:ind w:left="0"/>
              <w:jc w:val="center"/>
              <w:rPr>
                <w:b/>
                <w:bCs/>
                <w:color w:val="FFC000"/>
              </w:rPr>
            </w:pPr>
            <w:r w:rsidRPr="00611901">
              <w:rPr>
                <w:b/>
                <w:bCs/>
                <w:color w:val="FFC000"/>
              </w:rPr>
              <w:t>Yes/No</w:t>
            </w:r>
          </w:p>
        </w:tc>
      </w:tr>
      <w:tr w:rsidR="001030CD" w14:paraId="5EDE78B2" w14:textId="77777777" w:rsidTr="00611901">
        <w:tc>
          <w:tcPr>
            <w:tcW w:w="8900" w:type="dxa"/>
          </w:tcPr>
          <w:p w14:paraId="65C69CBE" w14:textId="77777777" w:rsid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Full name of resident is on profile</w:t>
            </w:r>
          </w:p>
          <w:p w14:paraId="5A985683" w14:textId="475587E2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13BCA5D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DCF2569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EDAD588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C3E9894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587014E5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6558E424" w14:textId="77777777" w:rsidTr="00611901">
        <w:tc>
          <w:tcPr>
            <w:tcW w:w="8900" w:type="dxa"/>
          </w:tcPr>
          <w:p w14:paraId="0D8CA704" w14:textId="77777777" w:rsid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GP Details are completed and correct</w:t>
            </w:r>
          </w:p>
          <w:p w14:paraId="17C926E6" w14:textId="72005C0A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AE5FE0E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45010EB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EA5B2D5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5CA5658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3E5F33F4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62F363F7" w14:textId="77777777" w:rsidTr="00611901">
        <w:tc>
          <w:tcPr>
            <w:tcW w:w="8900" w:type="dxa"/>
          </w:tcPr>
          <w:p w14:paraId="7BFE9784" w14:textId="77777777" w:rsid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Photograph is less than 12 months old</w:t>
            </w:r>
            <w:r w:rsidR="00383232">
              <w:rPr>
                <w:color w:val="002060"/>
                <w:sz w:val="22"/>
                <w:szCs w:val="22"/>
              </w:rPr>
              <w:t xml:space="preserve"> – is there evidence of the date recorded?</w:t>
            </w:r>
          </w:p>
          <w:p w14:paraId="1E352461" w14:textId="30E00800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7C154E8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EE346E9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0243197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78F1246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16BCC58D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7231BC" w14:paraId="170B3604" w14:textId="77777777" w:rsidTr="00611901">
        <w:tc>
          <w:tcPr>
            <w:tcW w:w="8900" w:type="dxa"/>
          </w:tcPr>
          <w:p w14:paraId="4ED412CA" w14:textId="77777777" w:rsidR="007C028C" w:rsidRDefault="007231BC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Are allergies recorded and do they align to iCare documentation</w:t>
            </w:r>
          </w:p>
          <w:p w14:paraId="3EA7BBC2" w14:textId="141F27B3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3DAC5BD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AE0A958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7CD6BF6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EB391C8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49ECA88E" w14:textId="77777777" w:rsidR="007231BC" w:rsidRDefault="007231BC" w:rsidP="0073063D">
            <w:pPr>
              <w:pStyle w:val="ListParagraph"/>
              <w:ind w:left="0"/>
            </w:pPr>
          </w:p>
        </w:tc>
      </w:tr>
      <w:tr w:rsidR="001030CD" w14:paraId="0C2EB9D0" w14:textId="77777777" w:rsidTr="00611901">
        <w:tc>
          <w:tcPr>
            <w:tcW w:w="8900" w:type="dxa"/>
          </w:tcPr>
          <w:p w14:paraId="45B82F46" w14:textId="77777777" w:rsid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 xml:space="preserve">Does strength and form of medication align between meds in trolley and eMAR </w:t>
            </w:r>
          </w:p>
          <w:p w14:paraId="2E4EDCB3" w14:textId="5B00B293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227598A5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46DAEB6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ED43B82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EFBB754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59B4E7D5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7231BC" w14:paraId="7716A319" w14:textId="77777777" w:rsidTr="00611901">
        <w:tc>
          <w:tcPr>
            <w:tcW w:w="8900" w:type="dxa"/>
          </w:tcPr>
          <w:p w14:paraId="3280EE1A" w14:textId="77777777" w:rsidR="007C028C" w:rsidRDefault="007231BC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Is there clear instructions for all medications rather than just “as prescribed /directed”</w:t>
            </w:r>
          </w:p>
          <w:p w14:paraId="4EBB2A25" w14:textId="307AE9D5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D4CA361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024CD8F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EEE8A3E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03A3535" w14:textId="77777777" w:rsidR="007231BC" w:rsidRDefault="007231BC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1417FB76" w14:textId="77777777" w:rsidR="007231BC" w:rsidRDefault="007231BC" w:rsidP="0073063D">
            <w:pPr>
              <w:pStyle w:val="ListParagraph"/>
              <w:ind w:left="0"/>
            </w:pPr>
          </w:p>
        </w:tc>
      </w:tr>
      <w:tr w:rsidR="001030CD" w14:paraId="649D3786" w14:textId="77777777" w:rsidTr="00611901">
        <w:tc>
          <w:tcPr>
            <w:tcW w:w="8900" w:type="dxa"/>
          </w:tcPr>
          <w:p w14:paraId="543611AD" w14:textId="77777777" w:rsid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Have there been any missed medications in last 72 hours</w:t>
            </w:r>
          </w:p>
          <w:p w14:paraId="779B1575" w14:textId="31AA591A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39332DA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11286BA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EC74386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D7616C4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065421B1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59C6FD9B" w14:textId="77777777" w:rsidTr="00611901">
        <w:tc>
          <w:tcPr>
            <w:tcW w:w="8900" w:type="dxa"/>
          </w:tcPr>
          <w:p w14:paraId="71BE3750" w14:textId="77777777" w:rsid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Does manual medication count align with eMAR balance</w:t>
            </w:r>
          </w:p>
          <w:p w14:paraId="7E6800AB" w14:textId="060D1DAA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6EE9D06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B0AE797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2C6361CD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BABB60F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05744D52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542099E5" w14:textId="77777777" w:rsidTr="00611901">
        <w:tc>
          <w:tcPr>
            <w:tcW w:w="8900" w:type="dxa"/>
          </w:tcPr>
          <w:p w14:paraId="41FC13B4" w14:textId="192D34E5" w:rsidR="001030CD" w:rsidRP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Are PRN Protocols Person Centred</w:t>
            </w:r>
            <w:r w:rsidR="00FD732F">
              <w:rPr>
                <w:color w:val="002060"/>
                <w:sz w:val="22"/>
                <w:szCs w:val="22"/>
              </w:rPr>
              <w:t>, does each PRN medication have its own PRN protocol In place</w:t>
            </w:r>
            <w:r w:rsidRPr="007C028C">
              <w:rPr>
                <w:color w:val="002060"/>
                <w:sz w:val="22"/>
                <w:szCs w:val="22"/>
              </w:rPr>
              <w:t>?</w:t>
            </w:r>
          </w:p>
        </w:tc>
        <w:tc>
          <w:tcPr>
            <w:tcW w:w="1000" w:type="dxa"/>
          </w:tcPr>
          <w:p w14:paraId="7E8CA58C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4B7DECC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CEB2A86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4CB3E9A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342D97AD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50A8AF17" w14:textId="77777777" w:rsidTr="00611901">
        <w:tc>
          <w:tcPr>
            <w:tcW w:w="8900" w:type="dxa"/>
          </w:tcPr>
          <w:p w14:paraId="01BCBC10" w14:textId="3B3708FB" w:rsidR="001030CD" w:rsidRPr="007C028C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Have there been any omitted medications in the last 72 hours and has the rationale been recorded</w:t>
            </w:r>
          </w:p>
        </w:tc>
        <w:tc>
          <w:tcPr>
            <w:tcW w:w="1000" w:type="dxa"/>
          </w:tcPr>
          <w:p w14:paraId="40876B6F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26314EF4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CAEB803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65D62EF8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64D4BECD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20038BF7" w14:textId="77777777" w:rsidTr="00611901">
        <w:tc>
          <w:tcPr>
            <w:tcW w:w="8900" w:type="dxa"/>
          </w:tcPr>
          <w:p w14:paraId="6E2EA023" w14:textId="77777777" w:rsidR="001030CD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Is there evidence of pain assessment before and after administration of PRN analgesia</w:t>
            </w:r>
          </w:p>
          <w:p w14:paraId="7251DF6B" w14:textId="7B4A9270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9F4F273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505F2E1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6043780E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7619485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158B6738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4E578924" w14:textId="77777777" w:rsidTr="00611901">
        <w:tc>
          <w:tcPr>
            <w:tcW w:w="8900" w:type="dxa"/>
          </w:tcPr>
          <w:p w14:paraId="7427D60B" w14:textId="77777777" w:rsidR="001030CD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If on emollients, are they in a locked cupboard and is there an open date</w:t>
            </w:r>
          </w:p>
          <w:p w14:paraId="431D342F" w14:textId="3E47A57D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267C46B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1E71270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8BB3D29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2262C14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1D75E178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902D10" w14:paraId="4EF0FABA" w14:textId="77777777" w:rsidTr="00611901">
        <w:tc>
          <w:tcPr>
            <w:tcW w:w="8900" w:type="dxa"/>
          </w:tcPr>
          <w:p w14:paraId="0565ECBB" w14:textId="181F8372" w:rsidR="00902D10" w:rsidRPr="007C028C" w:rsidRDefault="00902D10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Is there evidence of TMAR being signed approp</w:t>
            </w:r>
            <w:r w:rsidR="007C2B95" w:rsidRPr="007C028C">
              <w:rPr>
                <w:color w:val="002060"/>
                <w:sz w:val="22"/>
                <w:szCs w:val="22"/>
              </w:rPr>
              <w:t>riately</w:t>
            </w:r>
            <w:r w:rsidR="00383232">
              <w:rPr>
                <w:color w:val="002060"/>
                <w:sz w:val="22"/>
                <w:szCs w:val="22"/>
              </w:rPr>
              <w:t xml:space="preserve">, by the staff member who applied the </w:t>
            </w:r>
            <w:r w:rsidR="008576E1">
              <w:rPr>
                <w:color w:val="002060"/>
                <w:sz w:val="22"/>
                <w:szCs w:val="22"/>
              </w:rPr>
              <w:t>cream/ointment</w:t>
            </w:r>
            <w:r w:rsidR="007C2B95" w:rsidRPr="007C028C">
              <w:rPr>
                <w:color w:val="002060"/>
                <w:sz w:val="22"/>
                <w:szCs w:val="22"/>
              </w:rPr>
              <w:t xml:space="preserve">? </w:t>
            </w:r>
          </w:p>
        </w:tc>
        <w:tc>
          <w:tcPr>
            <w:tcW w:w="1000" w:type="dxa"/>
          </w:tcPr>
          <w:p w14:paraId="32376E98" w14:textId="77777777" w:rsidR="00902D10" w:rsidRDefault="00902D10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39A7A97" w14:textId="77777777" w:rsidR="00902D10" w:rsidRDefault="00902D10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285D9D44" w14:textId="77777777" w:rsidR="00902D10" w:rsidRDefault="00902D10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2A670C33" w14:textId="77777777" w:rsidR="00902D10" w:rsidRDefault="00902D10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4E4BD9D7" w14:textId="77777777" w:rsidR="00902D10" w:rsidRDefault="00902D10" w:rsidP="0073063D">
            <w:pPr>
              <w:pStyle w:val="ListParagraph"/>
              <w:ind w:left="0"/>
            </w:pPr>
          </w:p>
        </w:tc>
      </w:tr>
      <w:tr w:rsidR="001030CD" w14:paraId="0F702D4E" w14:textId="77777777" w:rsidTr="00611901">
        <w:tc>
          <w:tcPr>
            <w:tcW w:w="8900" w:type="dxa"/>
          </w:tcPr>
          <w:p w14:paraId="6291E75F" w14:textId="77777777" w:rsidR="001030CD" w:rsidRDefault="001702B5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 xml:space="preserve">If the resident is on antibiotics, is there a </w:t>
            </w:r>
            <w:r w:rsidR="00902D10" w:rsidRPr="007C028C">
              <w:rPr>
                <w:color w:val="002060"/>
                <w:sz w:val="22"/>
                <w:szCs w:val="22"/>
              </w:rPr>
              <w:t>corresponding infection</w:t>
            </w:r>
            <w:r w:rsidRPr="007C028C">
              <w:rPr>
                <w:color w:val="002060"/>
                <w:sz w:val="22"/>
                <w:szCs w:val="22"/>
              </w:rPr>
              <w:t xml:space="preserve"> care plan on iCare</w:t>
            </w:r>
          </w:p>
          <w:p w14:paraId="0F350E09" w14:textId="31051A3A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1682E97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4CFF6A1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9353291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8E1ACDE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64B1AE14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3CF7F7A2" w14:textId="77777777" w:rsidTr="00611901">
        <w:tc>
          <w:tcPr>
            <w:tcW w:w="8900" w:type="dxa"/>
          </w:tcPr>
          <w:p w14:paraId="5D86BC5C" w14:textId="62D098B4" w:rsidR="001030CD" w:rsidRPr="007C028C" w:rsidRDefault="007231BC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lastRenderedPageBreak/>
              <w:t>Does resident preference around where and how medication is administered align on eMAR and in the care plan documentation</w:t>
            </w:r>
          </w:p>
        </w:tc>
        <w:tc>
          <w:tcPr>
            <w:tcW w:w="1000" w:type="dxa"/>
          </w:tcPr>
          <w:p w14:paraId="14F50A03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78DE0D8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8F78A72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B87184D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58BBF021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1030CD" w14:paraId="53962DD8" w14:textId="77777777" w:rsidTr="00611901">
        <w:tc>
          <w:tcPr>
            <w:tcW w:w="8900" w:type="dxa"/>
          </w:tcPr>
          <w:p w14:paraId="0FE3CCEF" w14:textId="7D568152" w:rsidR="001030CD" w:rsidRPr="007C028C" w:rsidRDefault="007231BC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 xml:space="preserve">If </w:t>
            </w:r>
            <w:r w:rsidR="00BC0922" w:rsidRPr="007C028C">
              <w:rPr>
                <w:color w:val="002060"/>
                <w:sz w:val="22"/>
                <w:szCs w:val="22"/>
              </w:rPr>
              <w:t>the resident is on IDDSI modified diet and fluids or, has dysphagia, are the administration instructions clear</w:t>
            </w:r>
          </w:p>
        </w:tc>
        <w:tc>
          <w:tcPr>
            <w:tcW w:w="1000" w:type="dxa"/>
          </w:tcPr>
          <w:p w14:paraId="3139A073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ACD3B64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E6C161C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13992583" w14:textId="77777777" w:rsidR="001030CD" w:rsidRDefault="001030CD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7540D772" w14:textId="77777777" w:rsidR="001030CD" w:rsidRDefault="001030CD" w:rsidP="0073063D">
            <w:pPr>
              <w:pStyle w:val="ListParagraph"/>
              <w:ind w:left="0"/>
            </w:pPr>
          </w:p>
        </w:tc>
      </w:tr>
      <w:tr w:rsidR="008576E1" w14:paraId="7EA74401" w14:textId="77777777" w:rsidTr="00611901">
        <w:tc>
          <w:tcPr>
            <w:tcW w:w="8900" w:type="dxa"/>
          </w:tcPr>
          <w:p w14:paraId="1C709718" w14:textId="3415078F" w:rsidR="008576E1" w:rsidRPr="007C028C" w:rsidRDefault="008576E1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If the </w:t>
            </w:r>
            <w:r w:rsidR="0080093E">
              <w:rPr>
                <w:color w:val="002060"/>
                <w:sz w:val="22"/>
                <w:szCs w:val="22"/>
              </w:rPr>
              <w:t>resident</w:t>
            </w:r>
            <w:r>
              <w:rPr>
                <w:color w:val="002060"/>
                <w:sz w:val="22"/>
                <w:szCs w:val="22"/>
              </w:rPr>
              <w:t xml:space="preserve"> has been prescribed thickener, is it being stored safely</w:t>
            </w:r>
            <w:r w:rsidR="0080093E">
              <w:rPr>
                <w:color w:val="002060"/>
                <w:sz w:val="22"/>
                <w:szCs w:val="22"/>
              </w:rPr>
              <w:t>, locked in a cupboard and out of reach of residents?</w:t>
            </w:r>
          </w:p>
        </w:tc>
        <w:tc>
          <w:tcPr>
            <w:tcW w:w="1000" w:type="dxa"/>
          </w:tcPr>
          <w:p w14:paraId="266146EE" w14:textId="77777777" w:rsidR="008576E1" w:rsidRDefault="008576E1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CEAD410" w14:textId="77777777" w:rsidR="008576E1" w:rsidRDefault="008576E1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7D669D4" w14:textId="77777777" w:rsidR="008576E1" w:rsidRDefault="008576E1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7A6BD8F" w14:textId="77777777" w:rsidR="008576E1" w:rsidRDefault="008576E1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32C30518" w14:textId="77777777" w:rsidR="008576E1" w:rsidRDefault="008576E1" w:rsidP="0073063D">
            <w:pPr>
              <w:pStyle w:val="ListParagraph"/>
              <w:ind w:left="0"/>
            </w:pPr>
          </w:p>
        </w:tc>
      </w:tr>
      <w:tr w:rsidR="0056075F" w14:paraId="5860E07E" w14:textId="77777777" w:rsidTr="00611901">
        <w:tc>
          <w:tcPr>
            <w:tcW w:w="8900" w:type="dxa"/>
          </w:tcPr>
          <w:p w14:paraId="20F65916" w14:textId="1D1C5B08" w:rsidR="0056075F" w:rsidRPr="007C028C" w:rsidRDefault="0056075F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Have all residents who self-administer had correct risk assessments completed and is practice in line with policy?</w:t>
            </w:r>
          </w:p>
        </w:tc>
        <w:tc>
          <w:tcPr>
            <w:tcW w:w="1000" w:type="dxa"/>
          </w:tcPr>
          <w:p w14:paraId="25C455AB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8174F31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1461558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68ADA543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68A9E270" w14:textId="77777777" w:rsidR="0056075F" w:rsidRDefault="0056075F" w:rsidP="0073063D">
            <w:pPr>
              <w:pStyle w:val="ListParagraph"/>
              <w:ind w:left="0"/>
            </w:pPr>
          </w:p>
        </w:tc>
      </w:tr>
      <w:tr w:rsidR="0056075F" w14:paraId="711D2D9A" w14:textId="77777777" w:rsidTr="00611901">
        <w:tc>
          <w:tcPr>
            <w:tcW w:w="8900" w:type="dxa"/>
          </w:tcPr>
          <w:p w14:paraId="735F110A" w14:textId="77777777" w:rsidR="0056075F" w:rsidRDefault="0056075F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Are Self administration risk assessments uploaded to care plans and eMAR?</w:t>
            </w:r>
          </w:p>
          <w:p w14:paraId="499932A0" w14:textId="45EC50EC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53807A2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21898DB9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50EAAB4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EB79396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33A58CF4" w14:textId="77777777" w:rsidR="0056075F" w:rsidRDefault="0056075F" w:rsidP="0073063D">
            <w:pPr>
              <w:pStyle w:val="ListParagraph"/>
              <w:ind w:left="0"/>
            </w:pPr>
          </w:p>
        </w:tc>
      </w:tr>
      <w:tr w:rsidR="0056075F" w14:paraId="36C6AFCF" w14:textId="77777777" w:rsidTr="00611901">
        <w:tc>
          <w:tcPr>
            <w:tcW w:w="8900" w:type="dxa"/>
          </w:tcPr>
          <w:p w14:paraId="0BAAAB6A" w14:textId="60F9AD3D" w:rsidR="0056075F" w:rsidRPr="007C028C" w:rsidRDefault="0056075F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>Is there evidence of a homely remedy protocol completed and uploaded to documents on eMAR</w:t>
            </w:r>
            <w:r w:rsidR="00C55971">
              <w:rPr>
                <w:color w:val="002060"/>
                <w:sz w:val="22"/>
                <w:szCs w:val="22"/>
              </w:rPr>
              <w:t xml:space="preserve"> and signed by the GP</w:t>
            </w:r>
            <w:r w:rsidRPr="007C028C">
              <w:rPr>
                <w:color w:val="002060"/>
                <w:sz w:val="22"/>
                <w:szCs w:val="22"/>
              </w:rPr>
              <w:t>?</w:t>
            </w:r>
          </w:p>
        </w:tc>
        <w:tc>
          <w:tcPr>
            <w:tcW w:w="1000" w:type="dxa"/>
          </w:tcPr>
          <w:p w14:paraId="2D7ECA1D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41C94BF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078357E7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4CFFDC7" w14:textId="77777777" w:rsidR="0056075F" w:rsidRDefault="0056075F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4A47925C" w14:textId="77777777" w:rsidR="0056075F" w:rsidRDefault="0056075F" w:rsidP="0073063D">
            <w:pPr>
              <w:pStyle w:val="ListParagraph"/>
              <w:ind w:left="0"/>
            </w:pPr>
          </w:p>
        </w:tc>
      </w:tr>
      <w:tr w:rsidR="0073733B" w14:paraId="0D4736AC" w14:textId="77777777" w:rsidTr="00611901">
        <w:tc>
          <w:tcPr>
            <w:tcW w:w="8900" w:type="dxa"/>
          </w:tcPr>
          <w:p w14:paraId="07D8DDCF" w14:textId="77777777" w:rsidR="0073733B" w:rsidRDefault="0073733B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 xml:space="preserve">If on an anticoagulant medication, </w:t>
            </w:r>
            <w:r w:rsidR="00107351" w:rsidRPr="007C028C">
              <w:rPr>
                <w:color w:val="002060"/>
                <w:sz w:val="22"/>
                <w:szCs w:val="22"/>
              </w:rPr>
              <w:t>has this been highlighted on resident profile?</w:t>
            </w:r>
          </w:p>
          <w:p w14:paraId="47C1E450" w14:textId="3DA40F50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7460B696" w14:textId="77777777" w:rsidR="0073733B" w:rsidRDefault="0073733B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D499D6A" w14:textId="77777777" w:rsidR="0073733B" w:rsidRDefault="0073733B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4C28CE56" w14:textId="77777777" w:rsidR="0073733B" w:rsidRDefault="0073733B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5480A97C" w14:textId="77777777" w:rsidR="0073733B" w:rsidRDefault="0073733B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66F2D7A1" w14:textId="77777777" w:rsidR="0073733B" w:rsidRDefault="0073733B" w:rsidP="0073063D">
            <w:pPr>
              <w:pStyle w:val="ListParagraph"/>
              <w:ind w:left="0"/>
            </w:pPr>
          </w:p>
        </w:tc>
      </w:tr>
      <w:tr w:rsidR="00107351" w14:paraId="652E308F" w14:textId="77777777" w:rsidTr="00611901">
        <w:tc>
          <w:tcPr>
            <w:tcW w:w="8900" w:type="dxa"/>
          </w:tcPr>
          <w:p w14:paraId="201D2C22" w14:textId="77777777" w:rsidR="00107351" w:rsidRDefault="00107351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  <w:r w:rsidRPr="007C028C">
              <w:rPr>
                <w:color w:val="002060"/>
                <w:sz w:val="22"/>
                <w:szCs w:val="22"/>
              </w:rPr>
              <w:t xml:space="preserve">If on warfarin, </w:t>
            </w:r>
            <w:r w:rsidR="00DC2E6D" w:rsidRPr="007C028C">
              <w:rPr>
                <w:color w:val="002060"/>
                <w:sz w:val="22"/>
                <w:szCs w:val="22"/>
              </w:rPr>
              <w:t>has the medication been administered</w:t>
            </w:r>
            <w:r w:rsidR="00BD63DA" w:rsidRPr="007C028C">
              <w:rPr>
                <w:color w:val="002060"/>
                <w:sz w:val="22"/>
                <w:szCs w:val="22"/>
              </w:rPr>
              <w:t xml:space="preserve"> in line and in date with INR reading?</w:t>
            </w:r>
          </w:p>
          <w:p w14:paraId="0366572D" w14:textId="28937FFF" w:rsidR="00517007" w:rsidRPr="007C028C" w:rsidRDefault="00517007" w:rsidP="0073063D">
            <w:pPr>
              <w:pStyle w:val="ListParagraph"/>
              <w:ind w:left="0"/>
              <w:rPr>
                <w:color w:val="00206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82B0F00" w14:textId="07CACE48" w:rsidR="00107351" w:rsidRDefault="00107351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6EB2892" w14:textId="02214020" w:rsidR="00107351" w:rsidRDefault="00107351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3680645F" w14:textId="36848235" w:rsidR="00107351" w:rsidRDefault="00107351" w:rsidP="0073063D">
            <w:pPr>
              <w:pStyle w:val="ListParagraph"/>
              <w:ind w:left="0"/>
            </w:pPr>
          </w:p>
        </w:tc>
        <w:tc>
          <w:tcPr>
            <w:tcW w:w="1000" w:type="dxa"/>
          </w:tcPr>
          <w:p w14:paraId="769769C0" w14:textId="1D72CB01" w:rsidR="00107351" w:rsidRDefault="00107351" w:rsidP="0073063D">
            <w:pPr>
              <w:pStyle w:val="ListParagraph"/>
              <w:ind w:left="0"/>
            </w:pPr>
          </w:p>
        </w:tc>
        <w:tc>
          <w:tcPr>
            <w:tcW w:w="1053" w:type="dxa"/>
          </w:tcPr>
          <w:p w14:paraId="29C0D167" w14:textId="51D16A6B" w:rsidR="00107351" w:rsidRDefault="00107351" w:rsidP="0073063D">
            <w:pPr>
              <w:pStyle w:val="ListParagraph"/>
              <w:ind w:left="0"/>
            </w:pPr>
          </w:p>
        </w:tc>
      </w:tr>
    </w:tbl>
    <w:p w14:paraId="3F7353FB" w14:textId="77777777" w:rsidR="00517007" w:rsidRDefault="00517007" w:rsidP="0073063D">
      <w:pPr>
        <w:pStyle w:val="ListParagraph"/>
        <w:spacing w:after="0"/>
      </w:pPr>
    </w:p>
    <w:p w14:paraId="1A39027F" w14:textId="69D8DBC0" w:rsidR="001030CD" w:rsidRDefault="00517007" w:rsidP="0073063D">
      <w:pPr>
        <w:pStyle w:val="ListParagraph"/>
        <w:spacing w:after="0"/>
      </w:pP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832408" wp14:editId="6F602E7E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2537460" cy="1524000"/>
                <wp:effectExtent l="0" t="0" r="15240" b="19050"/>
                <wp:wrapSquare wrapText="bothSides"/>
                <wp:docPr id="193802233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993B0B-1A0D-4FDF-AA9F-2DC1284D7C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EE43C" w14:textId="0C933FF6" w:rsidR="00C92658" w:rsidRPr="00AF5395" w:rsidRDefault="00C92658" w:rsidP="00C9265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calculate your percentage</w:t>
                            </w:r>
                            <w:r w:rsidR="00AF53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Pat 1 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AF539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105D46">
                              <w:rPr>
                                <w:sz w:val="20"/>
                                <w:szCs w:val="20"/>
                              </w:rPr>
                              <w:t>49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per resident. </w:t>
                            </w:r>
                            <w:r w:rsidR="0017678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105D46">
                              <w:rPr>
                                <w:sz w:val="20"/>
                                <w:szCs w:val="20"/>
                              </w:rPr>
                              <w:t>49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</w:t>
                            </w:r>
                            <w:r w:rsidR="00AF1D2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>the calculation is as follows</w:t>
                            </w:r>
                            <w:r w:rsidR="00AF539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05D46">
                              <w:rPr>
                                <w:sz w:val="20"/>
                                <w:szCs w:val="20"/>
                              </w:rPr>
                              <w:t>47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105D46">
                              <w:rPr>
                                <w:sz w:val="20"/>
                                <w:szCs w:val="20"/>
                              </w:rPr>
                              <w:t>49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= 0.</w:t>
                            </w:r>
                            <w:r w:rsidR="00AE49CB">
                              <w:rPr>
                                <w:sz w:val="20"/>
                                <w:szCs w:val="20"/>
                              </w:rPr>
                              <w:t>959</w:t>
                            </w:r>
                            <w:r w:rsidR="00AF539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AE49CB">
                              <w:rPr>
                                <w:sz w:val="20"/>
                                <w:szCs w:val="20"/>
                              </w:rPr>
                              <w:t>959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Pr="003C4C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9CB" w:rsidRPr="00AE49CB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95.91</w:t>
                            </w:r>
                            <w:r w:rsidRPr="00AE49CB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% = </w:t>
                            </w:r>
                            <w:r w:rsidR="00AF1D29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br/>
                            </w:r>
                            <w:r w:rsidR="00AE49CB" w:rsidRPr="00AE49CB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GREEN</w:t>
                            </w:r>
                            <w:r w:rsidRPr="00AE49CB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RAG RATING THIS MONTH</w:t>
                            </w:r>
                          </w:p>
                          <w:p w14:paraId="2D26A21F" w14:textId="77777777" w:rsidR="00C92658" w:rsidRDefault="00C92658" w:rsidP="00C926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324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0;width:199.8pt;height:1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">
                <v:textbox>
                  <w:txbxContent>
                    <w:p w14:paraId="251EE43C" w14:textId="0C933FF6" w:rsidR="00C92658" w:rsidRPr="00AF5395" w:rsidRDefault="00C92658" w:rsidP="00C9265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To calculate your percentage</w:t>
                      </w:r>
                      <w:r w:rsidR="00AF53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Pat 1 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AF5395"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105D46">
                        <w:rPr>
                          <w:sz w:val="20"/>
                          <w:szCs w:val="20"/>
                        </w:rPr>
                        <w:t>49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per resident. </w:t>
                      </w:r>
                      <w:r w:rsidR="00176784"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105D46">
                        <w:rPr>
                          <w:sz w:val="20"/>
                          <w:szCs w:val="20"/>
                        </w:rPr>
                        <w:t>49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Yes, </w:t>
                      </w:r>
                      <w:r w:rsidR="00AF1D29"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>the calculation is as follows</w:t>
                      </w:r>
                      <w:r w:rsidR="00AF5395">
                        <w:rPr>
                          <w:sz w:val="20"/>
                          <w:szCs w:val="20"/>
                        </w:rPr>
                        <w:br/>
                      </w:r>
                      <w:r w:rsidR="00105D46">
                        <w:rPr>
                          <w:sz w:val="20"/>
                          <w:szCs w:val="20"/>
                        </w:rPr>
                        <w:t>47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="00105D46">
                        <w:rPr>
                          <w:sz w:val="20"/>
                          <w:szCs w:val="20"/>
                        </w:rPr>
                        <w:t>49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= 0.</w:t>
                      </w:r>
                      <w:r w:rsidR="00AE49CB">
                        <w:rPr>
                          <w:sz w:val="20"/>
                          <w:szCs w:val="20"/>
                        </w:rPr>
                        <w:t>959</w:t>
                      </w:r>
                      <w:r w:rsidR="00AF5395"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AE49CB">
                        <w:rPr>
                          <w:sz w:val="20"/>
                          <w:szCs w:val="20"/>
                        </w:rPr>
                        <w:t>959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Pr="003C4C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E49CB" w:rsidRPr="00AE49CB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95.91</w:t>
                      </w:r>
                      <w:r w:rsidRPr="00AE49CB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% = </w:t>
                      </w:r>
                      <w:r w:rsidR="00AF1D29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br/>
                      </w:r>
                      <w:r w:rsidR="00AE49CB" w:rsidRPr="00AE49CB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GREEN</w:t>
                      </w:r>
                      <w:r w:rsidRPr="00AE49CB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RAG RATING THIS MONTH</w:t>
                      </w:r>
                    </w:p>
                    <w:p w14:paraId="2D26A21F" w14:textId="77777777" w:rsidR="00C92658" w:rsidRDefault="00C92658" w:rsidP="00C92658"/>
                  </w:txbxContent>
                </v:textbox>
                <w10:wrap type="square" anchorx="margin"/>
              </v:shape>
            </w:pict>
          </mc:Fallback>
        </mc:AlternateContent>
      </w:r>
      <w:r w:rsidRPr="001030D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731FBD" wp14:editId="7C5D2248">
                <wp:simplePos x="0" y="0"/>
                <wp:positionH relativeFrom="margin">
                  <wp:posOffset>6637020</wp:posOffset>
                </wp:positionH>
                <wp:positionV relativeFrom="paragraph">
                  <wp:posOffset>30480</wp:posOffset>
                </wp:positionV>
                <wp:extent cx="2811780" cy="14478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687F" w14:textId="57163EBC" w:rsidR="001030D6" w:rsidRPr="00DE62B6" w:rsidRDefault="001030D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62B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calculate overall percentage score :</w:t>
                            </w:r>
                          </w:p>
                          <w:p w14:paraId="061597F1" w14:textId="1C0A41B6" w:rsidR="00DE62B6" w:rsidRDefault="00DE62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62B6">
                              <w:rPr>
                                <w:sz w:val="20"/>
                                <w:szCs w:val="20"/>
                              </w:rPr>
                              <w:t xml:space="preserve">Percentage for pat </w:t>
                            </w:r>
                            <w:r w:rsidRPr="004964AD">
                              <w:rPr>
                                <w:sz w:val="20"/>
                                <w:szCs w:val="20"/>
                              </w:rPr>
                              <w:t>1 =</w:t>
                            </w:r>
                            <w:r w:rsidRPr="00DE62B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70B">
                              <w:rPr>
                                <w:color w:val="EE0000"/>
                                <w:sz w:val="20"/>
                                <w:szCs w:val="20"/>
                              </w:rPr>
                              <w:t>95.91</w:t>
                            </w:r>
                            <w:r w:rsidRPr="00DE62B6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62B6">
                              <w:rPr>
                                <w:sz w:val="20"/>
                                <w:szCs w:val="20"/>
                              </w:rPr>
                              <w:t xml:space="preserve">+ Percentage for part 2 = </w:t>
                            </w:r>
                            <w:r w:rsidR="00D0770B">
                              <w:rPr>
                                <w:color w:val="EE0000"/>
                                <w:sz w:val="20"/>
                                <w:szCs w:val="20"/>
                              </w:rPr>
                              <w:t>83</w:t>
                            </w:r>
                            <w:r w:rsidRPr="00DE62B6">
                              <w:rPr>
                                <w:color w:val="EE0000"/>
                                <w:sz w:val="20"/>
                                <w:szCs w:val="20"/>
                              </w:rPr>
                              <w:t>.</w:t>
                            </w:r>
                            <w:r w:rsidR="00D0770B">
                              <w:rPr>
                                <w:color w:val="EE0000"/>
                                <w:sz w:val="20"/>
                                <w:szCs w:val="20"/>
                              </w:rPr>
                              <w:t>8</w:t>
                            </w:r>
                            <w:r w:rsidRPr="004964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4AD" w:rsidRPr="004964AD">
                              <w:rPr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4964AD" w:rsidRPr="00C55E61">
                              <w:rPr>
                                <w:color w:val="EE0000"/>
                                <w:sz w:val="20"/>
                                <w:szCs w:val="20"/>
                              </w:rPr>
                              <w:t>1</w:t>
                            </w:r>
                            <w:r w:rsidR="00717DC6">
                              <w:rPr>
                                <w:color w:val="EE0000"/>
                                <w:sz w:val="20"/>
                                <w:szCs w:val="20"/>
                              </w:rPr>
                              <w:t>79</w:t>
                            </w:r>
                            <w:r w:rsidR="004964AD" w:rsidRPr="00C55E61">
                              <w:rPr>
                                <w:color w:val="EE0000"/>
                                <w:sz w:val="20"/>
                                <w:szCs w:val="20"/>
                              </w:rPr>
                              <w:t>.</w:t>
                            </w:r>
                            <w:r w:rsidR="00717DC6">
                              <w:rPr>
                                <w:color w:val="EE0000"/>
                                <w:sz w:val="20"/>
                                <w:szCs w:val="20"/>
                              </w:rPr>
                              <w:t>71</w:t>
                            </w:r>
                            <w:r w:rsidR="004964AD" w:rsidRPr="00C55E61">
                              <w:rPr>
                                <w:color w:val="EE0000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14:paraId="37FA0007" w14:textId="234915B6" w:rsidR="004964AD" w:rsidRPr="004964AD" w:rsidRDefault="004964A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717DC6">
                              <w:rPr>
                                <w:sz w:val="20"/>
                                <w:szCs w:val="20"/>
                              </w:rPr>
                              <w:t>79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717DC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% /</w:t>
                            </w:r>
                            <w:r w:rsidR="00C55E61">
                              <w:rPr>
                                <w:sz w:val="20"/>
                                <w:szCs w:val="20"/>
                              </w:rPr>
                              <w:t xml:space="preserve"> 2 = </w:t>
                            </w:r>
                            <w:r w:rsidR="00D34689" w:rsidRPr="00D34689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89</w:t>
                            </w:r>
                            <w:r w:rsidR="00C55E61" w:rsidRPr="00D34689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.8% - AMBER Rating OVERALL.</w:t>
                            </w:r>
                            <w:r w:rsidR="00C55E61" w:rsidRPr="00D34689">
                              <w:rPr>
                                <w:color w:val="FFC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1FBD" id="_x0000_s1027" type="#_x0000_t202" style="position:absolute;left:0;text-align:left;margin-left:522.6pt;margin-top:2.4pt;width:221.4pt;height:11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">
                <v:textbox>
                  <w:txbxContent>
                    <w:p w14:paraId="4FB1687F" w14:textId="57163EBC" w:rsidR="001030D6" w:rsidRPr="00DE62B6" w:rsidRDefault="001030D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62B6">
                        <w:rPr>
                          <w:b/>
                          <w:bCs/>
                          <w:sz w:val="20"/>
                          <w:szCs w:val="20"/>
                        </w:rPr>
                        <w:t>To calculate overall percentage score :</w:t>
                      </w:r>
                    </w:p>
                    <w:p w14:paraId="061597F1" w14:textId="1C0A41B6" w:rsidR="00DE62B6" w:rsidRDefault="00DE62B6">
                      <w:pPr>
                        <w:rPr>
                          <w:sz w:val="20"/>
                          <w:szCs w:val="20"/>
                        </w:rPr>
                      </w:pPr>
                      <w:r w:rsidRPr="00DE62B6">
                        <w:rPr>
                          <w:sz w:val="20"/>
                          <w:szCs w:val="20"/>
                        </w:rPr>
                        <w:t xml:space="preserve">Percentage for pat </w:t>
                      </w:r>
                      <w:r w:rsidRPr="004964AD">
                        <w:rPr>
                          <w:sz w:val="20"/>
                          <w:szCs w:val="20"/>
                        </w:rPr>
                        <w:t>1 =</w:t>
                      </w:r>
                      <w:r w:rsidRPr="00DE62B6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D0770B">
                        <w:rPr>
                          <w:color w:val="EE0000"/>
                          <w:sz w:val="20"/>
                          <w:szCs w:val="20"/>
                        </w:rPr>
                        <w:t>95.91</w:t>
                      </w:r>
                      <w:r w:rsidRPr="00DE62B6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DE62B6">
                        <w:rPr>
                          <w:sz w:val="20"/>
                          <w:szCs w:val="20"/>
                        </w:rPr>
                        <w:t xml:space="preserve">+ Percentage for part 2 = </w:t>
                      </w:r>
                      <w:r w:rsidR="00D0770B">
                        <w:rPr>
                          <w:color w:val="EE0000"/>
                          <w:sz w:val="20"/>
                          <w:szCs w:val="20"/>
                        </w:rPr>
                        <w:t>83</w:t>
                      </w:r>
                      <w:r w:rsidRPr="00DE62B6">
                        <w:rPr>
                          <w:color w:val="EE0000"/>
                          <w:sz w:val="20"/>
                          <w:szCs w:val="20"/>
                        </w:rPr>
                        <w:t>.</w:t>
                      </w:r>
                      <w:r w:rsidR="00D0770B">
                        <w:rPr>
                          <w:color w:val="EE0000"/>
                          <w:sz w:val="20"/>
                          <w:szCs w:val="20"/>
                        </w:rPr>
                        <w:t>8</w:t>
                      </w:r>
                      <w:r w:rsidRPr="004964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964AD" w:rsidRPr="004964AD">
                        <w:rPr>
                          <w:sz w:val="20"/>
                          <w:szCs w:val="20"/>
                        </w:rPr>
                        <w:t xml:space="preserve">= </w:t>
                      </w:r>
                      <w:r w:rsidR="004964AD" w:rsidRPr="00C55E61">
                        <w:rPr>
                          <w:color w:val="EE0000"/>
                          <w:sz w:val="20"/>
                          <w:szCs w:val="20"/>
                        </w:rPr>
                        <w:t>1</w:t>
                      </w:r>
                      <w:r w:rsidR="00717DC6">
                        <w:rPr>
                          <w:color w:val="EE0000"/>
                          <w:sz w:val="20"/>
                          <w:szCs w:val="20"/>
                        </w:rPr>
                        <w:t>79</w:t>
                      </w:r>
                      <w:r w:rsidR="004964AD" w:rsidRPr="00C55E61">
                        <w:rPr>
                          <w:color w:val="EE0000"/>
                          <w:sz w:val="20"/>
                          <w:szCs w:val="20"/>
                        </w:rPr>
                        <w:t>.</w:t>
                      </w:r>
                      <w:r w:rsidR="00717DC6">
                        <w:rPr>
                          <w:color w:val="EE0000"/>
                          <w:sz w:val="20"/>
                          <w:szCs w:val="20"/>
                        </w:rPr>
                        <w:t>71</w:t>
                      </w:r>
                      <w:r w:rsidR="004964AD" w:rsidRPr="00C55E61">
                        <w:rPr>
                          <w:color w:val="EE0000"/>
                          <w:sz w:val="20"/>
                          <w:szCs w:val="20"/>
                        </w:rPr>
                        <w:t>%</w:t>
                      </w:r>
                    </w:p>
                    <w:p w14:paraId="37FA0007" w14:textId="234915B6" w:rsidR="004964AD" w:rsidRPr="004964AD" w:rsidRDefault="004964A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717DC6">
                        <w:rPr>
                          <w:sz w:val="20"/>
                          <w:szCs w:val="20"/>
                        </w:rPr>
                        <w:t>79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717DC6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% /</w:t>
                      </w:r>
                      <w:r w:rsidR="00C55E61">
                        <w:rPr>
                          <w:sz w:val="20"/>
                          <w:szCs w:val="20"/>
                        </w:rPr>
                        <w:t xml:space="preserve"> 2 = </w:t>
                      </w:r>
                      <w:r w:rsidR="00D34689" w:rsidRPr="00D34689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89</w:t>
                      </w:r>
                      <w:r w:rsidR="00C55E61" w:rsidRPr="00D34689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.8% - AMBER Rating OVERALL.</w:t>
                      </w:r>
                      <w:r w:rsidR="00C55E61" w:rsidRPr="00D34689">
                        <w:rPr>
                          <w:color w:val="FFC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D687C3" wp14:editId="35C3DC9A">
                <wp:simplePos x="0" y="0"/>
                <wp:positionH relativeFrom="page">
                  <wp:posOffset>3764280</wp:posOffset>
                </wp:positionH>
                <wp:positionV relativeFrom="paragraph">
                  <wp:posOffset>45720</wp:posOffset>
                </wp:positionV>
                <wp:extent cx="3665220" cy="1424940"/>
                <wp:effectExtent l="0" t="0" r="11430" b="22860"/>
                <wp:wrapSquare wrapText="bothSides"/>
                <wp:docPr id="1757664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BE138" w14:textId="4DA06BEA" w:rsidR="004F526D" w:rsidRPr="003C4C13" w:rsidRDefault="00AF5395" w:rsidP="004F52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calculate your percentage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Part 2 </w:t>
                            </w: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AE49CB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 q</w:t>
                            </w:r>
                            <w:r w:rsidR="006F1159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>estions per resident</w:t>
                            </w:r>
                            <w:r w:rsidR="006F115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5 x </w:t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>5 questions</w:t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0093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700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t xml:space="preserve">N/A answers would count as a Yes, as not to effect overall scoring. </w:t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88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the calculation is as follows</w:t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3C2B44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 = 0.</w:t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838</w:t>
                            </w:r>
                            <w:r w:rsidR="001030D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D0770B">
                              <w:rPr>
                                <w:sz w:val="20"/>
                                <w:szCs w:val="20"/>
                              </w:rPr>
                              <w:t>838</w:t>
                            </w:r>
                            <w:r w:rsidR="004F526D"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="004F526D" w:rsidRPr="003C4C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70B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83</w:t>
                            </w:r>
                            <w:r w:rsidR="001030D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D0770B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="004F526D" w:rsidRPr="003C4C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% = RED RAG RATING THIS MONTH</w:t>
                            </w:r>
                          </w:p>
                          <w:p w14:paraId="7131631C" w14:textId="38DBEEF8" w:rsidR="00AF5395" w:rsidRPr="00AF5395" w:rsidRDefault="00AF5395" w:rsidP="00AF539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B418E5" w14:textId="77777777" w:rsidR="00AF5395" w:rsidRDefault="00AF5395" w:rsidP="00AF53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87C3" id="_x0000_s1028" type="#_x0000_t202" style="position:absolute;left:0;text-align:left;margin-left:296.4pt;margin-top:3.6pt;width:288.6pt;height:11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">
                <v:textbox>
                  <w:txbxContent>
                    <w:p w14:paraId="2D5BE138" w14:textId="4DA06BEA" w:rsidR="004F526D" w:rsidRPr="003C4C13" w:rsidRDefault="00AF5395" w:rsidP="004F526D">
                      <w:pPr>
                        <w:rPr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To calculate your percentage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Part 2 </w:t>
                      </w: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AE49CB">
                        <w:rPr>
                          <w:sz w:val="20"/>
                          <w:szCs w:val="20"/>
                        </w:rPr>
                        <w:t>21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 q</w:t>
                      </w:r>
                      <w:r w:rsidR="006F1159">
                        <w:rPr>
                          <w:sz w:val="20"/>
                          <w:szCs w:val="20"/>
                        </w:rPr>
                        <w:t>u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>estions per resident</w:t>
                      </w:r>
                      <w:r w:rsidR="006F1159">
                        <w:rPr>
                          <w:sz w:val="20"/>
                          <w:szCs w:val="20"/>
                        </w:rPr>
                        <w:t>.</w:t>
                      </w:r>
                      <w:r w:rsidR="003C2B4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5 x </w:t>
                      </w:r>
                      <w:r w:rsidR="00D0770B">
                        <w:rPr>
                          <w:sz w:val="20"/>
                          <w:szCs w:val="20"/>
                        </w:rPr>
                        <w:t>21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D0770B">
                        <w:rPr>
                          <w:sz w:val="20"/>
                          <w:szCs w:val="20"/>
                        </w:rPr>
                        <w:t>10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>5 questions</w:t>
                      </w:r>
                      <w:r w:rsidR="003C2B44">
                        <w:rPr>
                          <w:sz w:val="20"/>
                          <w:szCs w:val="20"/>
                        </w:rPr>
                        <w:t>.</w:t>
                      </w:r>
                      <w:r w:rsidR="0080093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17007">
                        <w:rPr>
                          <w:sz w:val="20"/>
                          <w:szCs w:val="20"/>
                        </w:rPr>
                        <w:br/>
                      </w:r>
                      <w:r w:rsidR="003C2B44">
                        <w:rPr>
                          <w:sz w:val="20"/>
                          <w:szCs w:val="20"/>
                        </w:rPr>
                        <w:t xml:space="preserve">N/A answers would count as a Yes, as not to effect overall scoring. </w:t>
                      </w:r>
                      <w:r w:rsidR="003C2B44">
                        <w:rPr>
                          <w:sz w:val="20"/>
                          <w:szCs w:val="20"/>
                        </w:rPr>
                        <w:br/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D0770B">
                        <w:rPr>
                          <w:sz w:val="20"/>
                          <w:szCs w:val="20"/>
                        </w:rPr>
                        <w:t>88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 questions were answered Yes, the calculation is as follows</w:t>
                      </w:r>
                      <w:r w:rsidR="003C2B44">
                        <w:rPr>
                          <w:sz w:val="20"/>
                          <w:szCs w:val="20"/>
                        </w:rPr>
                        <w:br/>
                      </w:r>
                      <w:r w:rsidR="00D0770B">
                        <w:rPr>
                          <w:sz w:val="20"/>
                          <w:szCs w:val="20"/>
                        </w:rPr>
                        <w:t>8</w:t>
                      </w:r>
                      <w:r w:rsidR="003C2B44">
                        <w:rPr>
                          <w:sz w:val="20"/>
                          <w:szCs w:val="20"/>
                        </w:rPr>
                        <w:t>8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>/</w:t>
                      </w:r>
                      <w:r w:rsidR="00D0770B">
                        <w:rPr>
                          <w:sz w:val="20"/>
                          <w:szCs w:val="20"/>
                        </w:rPr>
                        <w:t>10</w:t>
                      </w:r>
                      <w:r w:rsidR="003C2B44">
                        <w:rPr>
                          <w:sz w:val="20"/>
                          <w:szCs w:val="20"/>
                        </w:rPr>
                        <w:t>5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 = 0.</w:t>
                      </w:r>
                      <w:r w:rsidR="00D0770B">
                        <w:rPr>
                          <w:sz w:val="20"/>
                          <w:szCs w:val="20"/>
                        </w:rPr>
                        <w:t>838</w:t>
                      </w:r>
                      <w:r w:rsidR="001030D6">
                        <w:rPr>
                          <w:sz w:val="20"/>
                          <w:szCs w:val="20"/>
                        </w:rPr>
                        <w:br/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D0770B">
                        <w:rPr>
                          <w:sz w:val="20"/>
                          <w:szCs w:val="20"/>
                        </w:rPr>
                        <w:t>838</w:t>
                      </w:r>
                      <w:r w:rsidR="004F526D"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="004F526D" w:rsidRPr="003C4C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D0770B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83</w:t>
                      </w:r>
                      <w:r w:rsidR="001030D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.</w:t>
                      </w:r>
                      <w:r w:rsidR="00D0770B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="004F526D" w:rsidRPr="003C4C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% = RED RAG RATING THIS MONTH</w:t>
                      </w:r>
                    </w:p>
                    <w:p w14:paraId="7131631C" w14:textId="38DBEEF8" w:rsidR="00AF5395" w:rsidRPr="00AF5395" w:rsidRDefault="00AF5395" w:rsidP="00AF539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EB418E5" w14:textId="77777777" w:rsidR="00AF5395" w:rsidRDefault="00AF5395" w:rsidP="00AF5395"/>
                  </w:txbxContent>
                </v:textbox>
                <w10:wrap type="square" anchorx="page"/>
              </v:shape>
            </w:pict>
          </mc:Fallback>
        </mc:AlternateContent>
      </w:r>
    </w:p>
    <w:p w14:paraId="61255738" w14:textId="77777777" w:rsidR="0083190B" w:rsidRDefault="0083190B" w:rsidP="00E12D49">
      <w:pPr>
        <w:rPr>
          <w:b/>
          <w:bCs/>
        </w:rPr>
      </w:pPr>
    </w:p>
    <w:p w14:paraId="5974B2C8" w14:textId="77777777" w:rsidR="0083190B" w:rsidRDefault="0083190B" w:rsidP="00E12D49">
      <w:pPr>
        <w:rPr>
          <w:b/>
          <w:bCs/>
        </w:rPr>
      </w:pPr>
    </w:p>
    <w:p w14:paraId="7D659511" w14:textId="77777777" w:rsidR="0083190B" w:rsidRDefault="0083190B" w:rsidP="00E12D49">
      <w:pPr>
        <w:rPr>
          <w:b/>
          <w:bCs/>
        </w:rPr>
      </w:pPr>
    </w:p>
    <w:p w14:paraId="3942C698" w14:textId="1287C38C" w:rsidR="00BB1D24" w:rsidRDefault="00BB1D24" w:rsidP="00E12D49">
      <w:pPr>
        <w:rPr>
          <w:b/>
          <w:bCs/>
        </w:rPr>
      </w:pPr>
      <w:r w:rsidRPr="16C15EA3">
        <w:rPr>
          <w:b/>
          <w:bCs/>
        </w:rPr>
        <w:lastRenderedPageBreak/>
        <w:t>ACTION PLAN</w:t>
      </w:r>
    </w:p>
    <w:tbl>
      <w:tblPr>
        <w:tblStyle w:val="TableGrid"/>
        <w:tblpPr w:leftFromText="180" w:rightFromText="180" w:vertAnchor="text" w:horzAnchor="margin" w:tblpY="67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17007" w14:paraId="79DB9119" w14:textId="77777777" w:rsidTr="0083190B">
        <w:tc>
          <w:tcPr>
            <w:tcW w:w="3487" w:type="dxa"/>
            <w:shd w:val="clear" w:color="auto" w:fill="002060"/>
          </w:tcPr>
          <w:p w14:paraId="48C64524" w14:textId="77777777" w:rsidR="00517007" w:rsidRPr="001D1284" w:rsidRDefault="00517007" w:rsidP="0083190B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Issue Identified</w:t>
            </w:r>
          </w:p>
        </w:tc>
        <w:tc>
          <w:tcPr>
            <w:tcW w:w="3487" w:type="dxa"/>
            <w:shd w:val="clear" w:color="auto" w:fill="002060"/>
          </w:tcPr>
          <w:p w14:paraId="79575A8E" w14:textId="77777777" w:rsidR="00517007" w:rsidRPr="001D1284" w:rsidRDefault="00517007" w:rsidP="0083190B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Required Action</w:t>
            </w:r>
          </w:p>
        </w:tc>
        <w:tc>
          <w:tcPr>
            <w:tcW w:w="3487" w:type="dxa"/>
            <w:shd w:val="clear" w:color="auto" w:fill="002060"/>
          </w:tcPr>
          <w:p w14:paraId="2739E9AE" w14:textId="77777777" w:rsidR="00517007" w:rsidRPr="001D1284" w:rsidRDefault="00517007" w:rsidP="0083190B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Responsible Person</w:t>
            </w:r>
          </w:p>
        </w:tc>
        <w:tc>
          <w:tcPr>
            <w:tcW w:w="3487" w:type="dxa"/>
            <w:shd w:val="clear" w:color="auto" w:fill="002060"/>
          </w:tcPr>
          <w:p w14:paraId="73C687DB" w14:textId="77777777" w:rsidR="00517007" w:rsidRPr="001D1284" w:rsidRDefault="00517007" w:rsidP="0083190B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Evidence of completion</w:t>
            </w:r>
          </w:p>
          <w:p w14:paraId="2256DFFC" w14:textId="77777777" w:rsidR="00517007" w:rsidRPr="001D1284" w:rsidRDefault="00517007" w:rsidP="0083190B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(Can be sign off in action plan by CCM/GM)</w:t>
            </w:r>
          </w:p>
        </w:tc>
      </w:tr>
      <w:tr w:rsidR="00517007" w14:paraId="380A0CD9" w14:textId="77777777" w:rsidTr="0083190B">
        <w:tc>
          <w:tcPr>
            <w:tcW w:w="3487" w:type="dxa"/>
          </w:tcPr>
          <w:p w14:paraId="775A6204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616F300F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1938BFD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46E28E7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123DE0A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1B4D7562" w14:textId="77777777" w:rsidTr="0083190B">
        <w:tc>
          <w:tcPr>
            <w:tcW w:w="3487" w:type="dxa"/>
          </w:tcPr>
          <w:p w14:paraId="749BAF81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13A8DD6E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0437849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76A729E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9BBF907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05F1744F" w14:textId="77777777" w:rsidTr="0083190B">
        <w:tc>
          <w:tcPr>
            <w:tcW w:w="3487" w:type="dxa"/>
          </w:tcPr>
          <w:p w14:paraId="059D0367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73982EE0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304B4AE0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38444D2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4511724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6DE032A8" w14:textId="77777777" w:rsidTr="0083190B">
        <w:tc>
          <w:tcPr>
            <w:tcW w:w="3487" w:type="dxa"/>
          </w:tcPr>
          <w:p w14:paraId="1B079EF8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0E6A4047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D308F67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AFA3151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B42D488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717AFA30" w14:textId="77777777" w:rsidTr="0083190B">
        <w:tc>
          <w:tcPr>
            <w:tcW w:w="3487" w:type="dxa"/>
          </w:tcPr>
          <w:p w14:paraId="4D043B49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36633ADC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7D5CD83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0039C7ED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43B77E74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1761D658" w14:textId="77777777" w:rsidTr="0083190B">
        <w:tc>
          <w:tcPr>
            <w:tcW w:w="3487" w:type="dxa"/>
          </w:tcPr>
          <w:p w14:paraId="15DCE7B2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56B14CA3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AD5F329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CDE65F4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AFA176E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6A20E9A5" w14:textId="77777777" w:rsidTr="0083190B">
        <w:tc>
          <w:tcPr>
            <w:tcW w:w="3487" w:type="dxa"/>
          </w:tcPr>
          <w:p w14:paraId="1F68995B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0ACFF20F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685CD30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361D9CEE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291A1EEB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  <w:tr w:rsidR="00517007" w14:paraId="43493090" w14:textId="77777777" w:rsidTr="0083190B">
        <w:tc>
          <w:tcPr>
            <w:tcW w:w="3487" w:type="dxa"/>
          </w:tcPr>
          <w:p w14:paraId="0BB05BB3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  <w:p w14:paraId="07BAA611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1E818AF5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6ABC95FE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  <w:tc>
          <w:tcPr>
            <w:tcW w:w="3487" w:type="dxa"/>
          </w:tcPr>
          <w:p w14:paraId="5FD32BEE" w14:textId="77777777" w:rsidR="00517007" w:rsidRDefault="00517007" w:rsidP="0083190B">
            <w:pPr>
              <w:jc w:val="center"/>
              <w:rPr>
                <w:b/>
                <w:bCs/>
              </w:rPr>
            </w:pPr>
          </w:p>
        </w:tc>
      </w:tr>
    </w:tbl>
    <w:p w14:paraId="635A82EA" w14:textId="77777777" w:rsidR="00BB1D24" w:rsidRPr="00BB1D24" w:rsidRDefault="00BB1D24" w:rsidP="00BB1D24"/>
    <w:p w14:paraId="6E0A4015" w14:textId="77777777" w:rsidR="00BB1D24" w:rsidRPr="00BB1D24" w:rsidRDefault="00BB1D24" w:rsidP="00BB1D24"/>
    <w:p w14:paraId="6A70911A" w14:textId="77777777" w:rsidR="00BB1D24" w:rsidRPr="00BB1D24" w:rsidRDefault="00BB1D24" w:rsidP="00BB1D24"/>
    <w:sectPr w:rsidR="00BB1D24" w:rsidRPr="00BB1D24" w:rsidSect="007306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21387"/>
    <w:multiLevelType w:val="hybridMultilevel"/>
    <w:tmpl w:val="96D631CA"/>
    <w:lvl w:ilvl="0" w:tplc="74E88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B7C27"/>
    <w:multiLevelType w:val="hybridMultilevel"/>
    <w:tmpl w:val="83585434"/>
    <w:lvl w:ilvl="0" w:tplc="A0729B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52998">
    <w:abstractNumId w:val="1"/>
  </w:num>
  <w:num w:numId="2" w16cid:durableId="156653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3D"/>
    <w:rsid w:val="00013BFD"/>
    <w:rsid w:val="0005337F"/>
    <w:rsid w:val="00070849"/>
    <w:rsid w:val="000A2C97"/>
    <w:rsid w:val="000B1B66"/>
    <w:rsid w:val="000C6C7A"/>
    <w:rsid w:val="001030CD"/>
    <w:rsid w:val="001030D6"/>
    <w:rsid w:val="00105D46"/>
    <w:rsid w:val="00107351"/>
    <w:rsid w:val="00111CF8"/>
    <w:rsid w:val="0011720F"/>
    <w:rsid w:val="00156D9A"/>
    <w:rsid w:val="001617E8"/>
    <w:rsid w:val="001702B5"/>
    <w:rsid w:val="00176784"/>
    <w:rsid w:val="001873E4"/>
    <w:rsid w:val="002B0675"/>
    <w:rsid w:val="00367DA5"/>
    <w:rsid w:val="003746A2"/>
    <w:rsid w:val="00383232"/>
    <w:rsid w:val="003C2B44"/>
    <w:rsid w:val="00407E53"/>
    <w:rsid w:val="00450160"/>
    <w:rsid w:val="00494DB0"/>
    <w:rsid w:val="00495B8C"/>
    <w:rsid w:val="004964AD"/>
    <w:rsid w:val="004F526D"/>
    <w:rsid w:val="00517007"/>
    <w:rsid w:val="0056075F"/>
    <w:rsid w:val="00560A01"/>
    <w:rsid w:val="00586E0A"/>
    <w:rsid w:val="00611901"/>
    <w:rsid w:val="00640247"/>
    <w:rsid w:val="006C3941"/>
    <w:rsid w:val="006F1159"/>
    <w:rsid w:val="006F68B6"/>
    <w:rsid w:val="00717DC6"/>
    <w:rsid w:val="007231BC"/>
    <w:rsid w:val="0073063D"/>
    <w:rsid w:val="0073379A"/>
    <w:rsid w:val="007347B8"/>
    <w:rsid w:val="0073733B"/>
    <w:rsid w:val="00766F12"/>
    <w:rsid w:val="007A4D3D"/>
    <w:rsid w:val="007C028C"/>
    <w:rsid w:val="007C2B95"/>
    <w:rsid w:val="007E04DC"/>
    <w:rsid w:val="007E0944"/>
    <w:rsid w:val="0080093E"/>
    <w:rsid w:val="0083190B"/>
    <w:rsid w:val="0083620D"/>
    <w:rsid w:val="00841D3A"/>
    <w:rsid w:val="008576E1"/>
    <w:rsid w:val="0086368E"/>
    <w:rsid w:val="00884E19"/>
    <w:rsid w:val="00901CAD"/>
    <w:rsid w:val="00902D10"/>
    <w:rsid w:val="0099119B"/>
    <w:rsid w:val="00997C19"/>
    <w:rsid w:val="009C040F"/>
    <w:rsid w:val="009C2E91"/>
    <w:rsid w:val="00AB6B2F"/>
    <w:rsid w:val="00AE49CB"/>
    <w:rsid w:val="00AF1D29"/>
    <w:rsid w:val="00AF5395"/>
    <w:rsid w:val="00BB1D24"/>
    <w:rsid w:val="00BC0922"/>
    <w:rsid w:val="00BC4DDC"/>
    <w:rsid w:val="00BC7656"/>
    <w:rsid w:val="00BD5B31"/>
    <w:rsid w:val="00BD63DA"/>
    <w:rsid w:val="00C55971"/>
    <w:rsid w:val="00C55E61"/>
    <w:rsid w:val="00C833C8"/>
    <w:rsid w:val="00C92658"/>
    <w:rsid w:val="00CC18C3"/>
    <w:rsid w:val="00CC5449"/>
    <w:rsid w:val="00CD3F58"/>
    <w:rsid w:val="00CD7CF5"/>
    <w:rsid w:val="00D0770B"/>
    <w:rsid w:val="00D0795A"/>
    <w:rsid w:val="00D30EA2"/>
    <w:rsid w:val="00D34689"/>
    <w:rsid w:val="00DB2F71"/>
    <w:rsid w:val="00DC2E6D"/>
    <w:rsid w:val="00DE62B6"/>
    <w:rsid w:val="00E12D49"/>
    <w:rsid w:val="00E66182"/>
    <w:rsid w:val="00E6676D"/>
    <w:rsid w:val="00E82443"/>
    <w:rsid w:val="00F11D65"/>
    <w:rsid w:val="00F1786E"/>
    <w:rsid w:val="00F21386"/>
    <w:rsid w:val="00FB48FB"/>
    <w:rsid w:val="00FD732F"/>
    <w:rsid w:val="00FF1D9F"/>
    <w:rsid w:val="773EA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620B"/>
  <w15:chartTrackingRefBased/>
  <w15:docId w15:val="{3E8C95B0-0658-453D-8801-8FF59650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6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848412-7fe7-40b8-9271-af3e8128b5bb" xsi:nil="true"/>
    <lcf76f155ced4ddcb4097134ff3c332f xmlns="88de470f-fe71-4394-8e47-0b61827a74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33503E4B2864DB76551A1256C307F" ma:contentTypeVersion="18" ma:contentTypeDescription="Create a new document." ma:contentTypeScope="" ma:versionID="93a5cbf1bbd3b07337d52e20669aa8bf">
  <xsd:schema xmlns:xsd="http://www.w3.org/2001/XMLSchema" xmlns:xs="http://www.w3.org/2001/XMLSchema" xmlns:p="http://schemas.microsoft.com/office/2006/metadata/properties" xmlns:ns2="ea848412-7fe7-40b8-9271-af3e8128b5bb" xmlns:ns3="88de470f-fe71-4394-8e47-0b61827a749f" targetNamespace="http://schemas.microsoft.com/office/2006/metadata/properties" ma:root="true" ma:fieldsID="32d7bf24f24d3faac7a06878bee51841" ns2:_="" ns3:_="">
    <xsd:import namespace="ea848412-7fe7-40b8-9271-af3e8128b5bb"/>
    <xsd:import namespace="88de470f-fe71-4394-8e47-0b61827a74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412-7fe7-40b8-9271-af3e8128b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b7a023-93cb-4966-a38c-0a0a46fcfb01}" ma:internalName="TaxCatchAll" ma:showField="CatchAllData" ma:web="ea848412-7fe7-40b8-9271-af3e8128b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470f-fe71-4394-8e47-0b61827a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9105be-48ac-4a44-a380-b608143ed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F5C82-76AA-4DC3-A91E-D3700707F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278FF-7FAC-4FD3-B253-D0468E1941D1}">
  <ds:schemaRefs>
    <ds:schemaRef ds:uri="http://schemas.microsoft.com/office/2006/metadata/properties"/>
    <ds:schemaRef ds:uri="http://schemas.microsoft.com/office/infopath/2007/PartnerControls"/>
    <ds:schemaRef ds:uri="ea848412-7fe7-40b8-9271-af3e8128b5bb"/>
    <ds:schemaRef ds:uri="88de470f-fe71-4394-8e47-0b61827a749f"/>
  </ds:schemaRefs>
</ds:datastoreItem>
</file>

<file path=customXml/itemProps3.xml><?xml version="1.0" encoding="utf-8"?>
<ds:datastoreItem xmlns:ds="http://schemas.openxmlformats.org/officeDocument/2006/customXml" ds:itemID="{754EE1D2-9CFF-4299-9396-5028E3B13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C7F2D-D4F1-4D30-BA77-E6ED93A52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48412-7fe7-40b8-9271-af3e8128b5bb"/>
    <ds:schemaRef ds:uri="88de470f-fe71-4394-8e47-0b61827a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Francis</dc:creator>
  <cp:keywords/>
  <dc:description/>
  <cp:lastModifiedBy>Millie Tooke</cp:lastModifiedBy>
  <cp:revision>60</cp:revision>
  <dcterms:created xsi:type="dcterms:W3CDTF">2025-08-19T11:24:00Z</dcterms:created>
  <dcterms:modified xsi:type="dcterms:W3CDTF">2025-10-14T08:56:00Z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0x01010089133503E4B2864DB76551A1256C307F</vt:lpwstr>
  </property>
</Properties>
</file>