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153DF" w14:textId="77777777" w:rsidR="00751A77" w:rsidRDefault="00751A77" w:rsidP="00DE3E1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09FABAA" w14:textId="10646FCA" w:rsidR="00E24038" w:rsidRPr="00751A77" w:rsidRDefault="00E24038" w:rsidP="00DE3E1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751A77">
        <w:rPr>
          <w:rFonts w:ascii="Calibri" w:hAnsi="Calibri" w:cs="Calibri"/>
          <w:b/>
          <w:bCs/>
          <w:sz w:val="32"/>
          <w:szCs w:val="32"/>
        </w:rPr>
        <w:t>Elizabeth Finn Homes Stakeholder Pension Scheme</w:t>
      </w:r>
    </w:p>
    <w:p w14:paraId="43F67E50" w14:textId="77777777" w:rsidR="00751A77" w:rsidRPr="00E24038" w:rsidRDefault="00751A77" w:rsidP="00751A77">
      <w:pPr>
        <w:pStyle w:val="NoSpacing"/>
      </w:pPr>
    </w:p>
    <w:p w14:paraId="38302D52" w14:textId="174F5C00" w:rsidR="00E24038" w:rsidRPr="00751A77" w:rsidRDefault="00DE3E14" w:rsidP="00E24038">
      <w:pPr>
        <w:pStyle w:val="NoSpacing"/>
        <w:rPr>
          <w:rFonts w:ascii="Calibri" w:hAnsi="Calibri" w:cs="Calibri"/>
        </w:rPr>
      </w:pPr>
      <w:r w:rsidRPr="00751A77">
        <w:rPr>
          <w:rFonts w:ascii="Calibri" w:hAnsi="Calibri" w:cs="Calibri"/>
        </w:rPr>
        <w:t>Every EFH new joiner</w:t>
      </w:r>
      <w:r w:rsidR="00E24038" w:rsidRPr="00751A77">
        <w:rPr>
          <w:rFonts w:ascii="Calibri" w:hAnsi="Calibri" w:cs="Calibri"/>
        </w:rPr>
        <w:t xml:space="preserve"> should </w:t>
      </w:r>
      <w:r w:rsidRPr="00751A77">
        <w:rPr>
          <w:rFonts w:ascii="Calibri" w:hAnsi="Calibri" w:cs="Calibri"/>
        </w:rPr>
        <w:t xml:space="preserve">be </w:t>
      </w:r>
      <w:r w:rsidR="00E24038" w:rsidRPr="00751A77">
        <w:rPr>
          <w:rFonts w:ascii="Calibri" w:hAnsi="Calibri" w:cs="Calibri"/>
        </w:rPr>
        <w:t>give</w:t>
      </w:r>
      <w:r w:rsidRPr="00751A77">
        <w:rPr>
          <w:rFonts w:ascii="Calibri" w:hAnsi="Calibri" w:cs="Calibri"/>
        </w:rPr>
        <w:t>n</w:t>
      </w:r>
      <w:r w:rsidR="00E24038" w:rsidRPr="00751A77">
        <w:rPr>
          <w:rFonts w:ascii="Calibri" w:hAnsi="Calibri" w:cs="Calibri"/>
        </w:rPr>
        <w:t xml:space="preserve"> a ‘postponement letter’ about joining our pension scheme within their first month of employment. This is a legal requirement following the introduction of auto-enrolment</w:t>
      </w:r>
      <w:r w:rsidRPr="00751A77">
        <w:rPr>
          <w:rFonts w:ascii="Calibri" w:hAnsi="Calibri" w:cs="Calibri"/>
        </w:rPr>
        <w:t>.</w:t>
      </w:r>
      <w:r w:rsidR="00E24038" w:rsidRPr="00751A77">
        <w:rPr>
          <w:rFonts w:ascii="Calibri" w:hAnsi="Calibri" w:cs="Calibri"/>
        </w:rPr>
        <w:t xml:space="preserve"> </w:t>
      </w:r>
      <w:r w:rsidRPr="00751A77">
        <w:rPr>
          <w:rFonts w:ascii="Calibri" w:hAnsi="Calibri" w:cs="Calibri"/>
        </w:rPr>
        <w:t>A</w:t>
      </w:r>
      <w:r w:rsidR="00E24038" w:rsidRPr="00751A77">
        <w:rPr>
          <w:rFonts w:ascii="Calibri" w:hAnsi="Calibri" w:cs="Calibri"/>
        </w:rPr>
        <w:t xml:space="preserve"> copy of the letter and a guide on how to complete it is available on the intranet. This explains the auto-enrolment process including eligibility criteria and that they have the option to opt out should they wish.</w:t>
      </w:r>
    </w:p>
    <w:p w14:paraId="4DCB26E1" w14:textId="77777777" w:rsidR="00E24038" w:rsidRPr="00751A77" w:rsidRDefault="00E24038" w:rsidP="00E24038">
      <w:pPr>
        <w:pStyle w:val="NoSpacing"/>
        <w:rPr>
          <w:rFonts w:ascii="Calibri" w:hAnsi="Calibri" w:cs="Calibri"/>
        </w:rPr>
      </w:pPr>
    </w:p>
    <w:p w14:paraId="498587DD" w14:textId="619C26EE" w:rsidR="00E24038" w:rsidRPr="00751A77" w:rsidRDefault="00DE3E14" w:rsidP="00E24038">
      <w:pPr>
        <w:pStyle w:val="NoSpacing"/>
        <w:rPr>
          <w:rFonts w:ascii="Calibri" w:hAnsi="Calibri" w:cs="Calibri"/>
        </w:rPr>
      </w:pPr>
      <w:r w:rsidRPr="00751A77">
        <w:rPr>
          <w:rFonts w:ascii="Calibri" w:hAnsi="Calibri" w:cs="Calibri"/>
        </w:rPr>
        <w:t>Employees</w:t>
      </w:r>
      <w:r w:rsidR="00E24038" w:rsidRPr="00751A77">
        <w:rPr>
          <w:rFonts w:ascii="Calibri" w:hAnsi="Calibri" w:cs="Calibri"/>
        </w:rPr>
        <w:t xml:space="preserve"> who meet the auto-enrolment eligibility criteria will be automatically enrolled in the 5% employee / 3% employer contribution level Group Stakeholder Pension Plan after 3 months’ service or on the date they meet all eligibility criteria e.g. 22nd birthday. </w:t>
      </w:r>
    </w:p>
    <w:p w14:paraId="50616892" w14:textId="77777777" w:rsidR="00E24038" w:rsidRPr="00751A77" w:rsidRDefault="00E24038" w:rsidP="00E24038">
      <w:pPr>
        <w:pStyle w:val="NoSpacing"/>
        <w:rPr>
          <w:rFonts w:ascii="Calibri" w:hAnsi="Calibri" w:cs="Calibri"/>
        </w:rPr>
      </w:pPr>
    </w:p>
    <w:p w14:paraId="7EAA9C41" w14:textId="116264CE" w:rsidR="00E24038" w:rsidRPr="00751A77" w:rsidRDefault="00E24038" w:rsidP="00E24038">
      <w:pPr>
        <w:pStyle w:val="NoSpacing"/>
        <w:rPr>
          <w:rFonts w:ascii="Calibri" w:hAnsi="Calibri" w:cs="Calibri"/>
        </w:rPr>
      </w:pPr>
      <w:r w:rsidRPr="00751A77">
        <w:rPr>
          <w:rFonts w:ascii="Calibri" w:hAnsi="Calibri" w:cs="Calibri"/>
        </w:rPr>
        <w:t xml:space="preserve">EFH offers a 5% employee / 3% employer contribution level Group Stakeholder pension scheme (the current auto-enrolment scheme) which is open to all </w:t>
      </w:r>
      <w:r w:rsidR="00DE3E14" w:rsidRPr="00751A77">
        <w:rPr>
          <w:rFonts w:ascii="Calibri" w:hAnsi="Calibri" w:cs="Calibri"/>
        </w:rPr>
        <w:t>employees</w:t>
      </w:r>
      <w:r w:rsidRPr="00751A77">
        <w:rPr>
          <w:rFonts w:ascii="Calibri" w:hAnsi="Calibri" w:cs="Calibri"/>
        </w:rPr>
        <w:t xml:space="preserve"> to join after 3 months service but, in addition to this, EFH also offers a 4% employee / 9% employer contribution level stakeholder</w:t>
      </w:r>
      <w:r w:rsidR="00751A77">
        <w:rPr>
          <w:rFonts w:ascii="Calibri" w:hAnsi="Calibri" w:cs="Calibri"/>
        </w:rPr>
        <w:t xml:space="preserve"> </w:t>
      </w:r>
      <w:r w:rsidRPr="00751A77">
        <w:rPr>
          <w:rFonts w:ascii="Calibri" w:hAnsi="Calibri" w:cs="Calibri"/>
        </w:rPr>
        <w:t xml:space="preserve">scheme which is open to the following </w:t>
      </w:r>
      <w:r w:rsidR="00DE3E14" w:rsidRPr="00751A77">
        <w:rPr>
          <w:rFonts w:ascii="Calibri" w:hAnsi="Calibri" w:cs="Calibri"/>
        </w:rPr>
        <w:t>employees</w:t>
      </w:r>
      <w:r w:rsidRPr="00751A77">
        <w:rPr>
          <w:rFonts w:ascii="Calibri" w:hAnsi="Calibri" w:cs="Calibri"/>
        </w:rPr>
        <w:t xml:space="preserve"> after 3 months service:</w:t>
      </w:r>
    </w:p>
    <w:p w14:paraId="3F90620B" w14:textId="77777777" w:rsidR="00E24038" w:rsidRPr="00751A77" w:rsidRDefault="00E24038" w:rsidP="00E24038">
      <w:pPr>
        <w:pStyle w:val="NoSpacing"/>
        <w:rPr>
          <w:rFonts w:ascii="Calibri" w:hAnsi="Calibri" w:cs="Calibri"/>
        </w:rPr>
      </w:pPr>
    </w:p>
    <w:p w14:paraId="723966D1" w14:textId="5E26D66C" w:rsidR="00E24038" w:rsidRPr="00751A77" w:rsidRDefault="00E24038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 xml:space="preserve">Current members of the </w:t>
      </w:r>
      <w:r w:rsidR="00C35F42" w:rsidRPr="00751A77">
        <w:rPr>
          <w:rFonts w:ascii="Calibri" w:hAnsi="Calibri" w:cs="Calibri"/>
        </w:rPr>
        <w:t xml:space="preserve">enhanced </w:t>
      </w:r>
      <w:r w:rsidRPr="00751A77">
        <w:rPr>
          <w:rFonts w:ascii="Calibri" w:hAnsi="Calibri" w:cs="Calibri"/>
        </w:rPr>
        <w:t xml:space="preserve">scheme </w:t>
      </w:r>
    </w:p>
    <w:p w14:paraId="1F2A4DD9" w14:textId="08006379" w:rsidR="00E24038" w:rsidRPr="00751A77" w:rsidRDefault="00E24038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Head Office</w:t>
      </w:r>
    </w:p>
    <w:p w14:paraId="34F9434B" w14:textId="7708D35B" w:rsidR="00E24038" w:rsidRPr="00751A77" w:rsidRDefault="00E24038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General Manager</w:t>
      </w:r>
      <w:r w:rsidR="00C35F42" w:rsidRPr="00751A77">
        <w:rPr>
          <w:rFonts w:ascii="Calibri" w:hAnsi="Calibri" w:cs="Calibri"/>
        </w:rPr>
        <w:t>s</w:t>
      </w:r>
    </w:p>
    <w:p w14:paraId="1BE38580" w14:textId="26A80B71" w:rsidR="00C35F42" w:rsidRPr="00751A77" w:rsidRDefault="00C35F42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Clinical Care Managers / Deputy Homes Managers</w:t>
      </w:r>
    </w:p>
    <w:p w14:paraId="699D1414" w14:textId="17CBB024" w:rsidR="00C35F42" w:rsidRPr="00751A77" w:rsidRDefault="00C35F42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Clinical Care Leads</w:t>
      </w:r>
    </w:p>
    <w:p w14:paraId="7A7462ED" w14:textId="7C31107E" w:rsidR="00C35F42" w:rsidRPr="00751A77" w:rsidRDefault="00C35F42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Head of Residential Care / Residential Care Leads</w:t>
      </w:r>
    </w:p>
    <w:p w14:paraId="59975655" w14:textId="4D68CC92" w:rsidR="00E24038" w:rsidRPr="00751A77" w:rsidRDefault="00C35F42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Unit Managers and RNs</w:t>
      </w:r>
      <w:r w:rsidR="00E24038" w:rsidRPr="00751A77">
        <w:rPr>
          <w:rFonts w:ascii="Calibri" w:hAnsi="Calibri" w:cs="Calibri"/>
        </w:rPr>
        <w:t xml:space="preserve"> </w:t>
      </w:r>
    </w:p>
    <w:p w14:paraId="45A4B554" w14:textId="79745A16" w:rsidR="00C35F42" w:rsidRPr="00751A77" w:rsidRDefault="00C35F42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 xml:space="preserve">Business Support </w:t>
      </w:r>
      <w:r w:rsidR="00E24038" w:rsidRPr="00751A77">
        <w:rPr>
          <w:rFonts w:ascii="Calibri" w:hAnsi="Calibri" w:cs="Calibri"/>
        </w:rPr>
        <w:t>Administrators</w:t>
      </w:r>
    </w:p>
    <w:p w14:paraId="18F5282D" w14:textId="0E117916" w:rsidR="00C35F42" w:rsidRPr="00751A77" w:rsidRDefault="00C35F42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Social Events Leads</w:t>
      </w:r>
      <w:r w:rsidR="00E24038" w:rsidRPr="00751A77">
        <w:rPr>
          <w:rFonts w:ascii="Calibri" w:hAnsi="Calibri" w:cs="Calibri"/>
        </w:rPr>
        <w:t xml:space="preserve"> </w:t>
      </w:r>
    </w:p>
    <w:p w14:paraId="5DB92C2B" w14:textId="0152B38E" w:rsidR="00C35F42" w:rsidRPr="00751A77" w:rsidRDefault="00E24038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H</w:t>
      </w:r>
      <w:r w:rsidR="00C35F42" w:rsidRPr="00751A77">
        <w:rPr>
          <w:rFonts w:ascii="Calibri" w:hAnsi="Calibri" w:cs="Calibri"/>
        </w:rPr>
        <w:t>otel Service Managers</w:t>
      </w:r>
    </w:p>
    <w:p w14:paraId="1DD7DCAA" w14:textId="5CBEF2C6" w:rsidR="00E24038" w:rsidRPr="00751A77" w:rsidRDefault="00E24038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Catering Manager</w:t>
      </w:r>
      <w:r w:rsidR="00C35F42" w:rsidRPr="00751A77">
        <w:rPr>
          <w:rFonts w:ascii="Calibri" w:hAnsi="Calibri" w:cs="Calibri"/>
        </w:rPr>
        <w:t>s</w:t>
      </w:r>
      <w:r w:rsidRPr="00751A77">
        <w:rPr>
          <w:rFonts w:ascii="Calibri" w:hAnsi="Calibri" w:cs="Calibri"/>
        </w:rPr>
        <w:t xml:space="preserve"> </w:t>
      </w:r>
    </w:p>
    <w:p w14:paraId="6AAC034D" w14:textId="24748BDF" w:rsidR="00C35F42" w:rsidRPr="00751A77" w:rsidRDefault="00C35F42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Housekeeping Supervisors</w:t>
      </w:r>
    </w:p>
    <w:p w14:paraId="08B8B6A0" w14:textId="2626A535" w:rsidR="00C35F42" w:rsidRPr="00751A77" w:rsidRDefault="00C35F42" w:rsidP="00C35F42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Maintenance Managers</w:t>
      </w:r>
    </w:p>
    <w:p w14:paraId="3694664F" w14:textId="77777777" w:rsidR="00E24038" w:rsidRPr="00751A77" w:rsidRDefault="00E24038" w:rsidP="00E24038">
      <w:pPr>
        <w:pStyle w:val="NoSpacing"/>
        <w:rPr>
          <w:rFonts w:ascii="Calibri" w:hAnsi="Calibri" w:cs="Calibri"/>
        </w:rPr>
      </w:pPr>
    </w:p>
    <w:p w14:paraId="7D391ACE" w14:textId="23C208E5" w:rsidR="00E24038" w:rsidRPr="00751A77" w:rsidRDefault="00E24038" w:rsidP="00E24038">
      <w:pPr>
        <w:pStyle w:val="NoSpacing"/>
        <w:rPr>
          <w:rFonts w:ascii="Calibri" w:hAnsi="Calibri" w:cs="Calibri"/>
        </w:rPr>
      </w:pPr>
      <w:r w:rsidRPr="00751A77">
        <w:rPr>
          <w:rFonts w:ascii="Calibri" w:hAnsi="Calibri" w:cs="Calibri"/>
        </w:rPr>
        <w:t xml:space="preserve">If an employee in one of the </w:t>
      </w:r>
      <w:r w:rsidR="00C35F42" w:rsidRPr="00751A77">
        <w:rPr>
          <w:rFonts w:ascii="Calibri" w:hAnsi="Calibri" w:cs="Calibri"/>
        </w:rPr>
        <w:t>above</w:t>
      </w:r>
      <w:r w:rsidRPr="00751A77">
        <w:rPr>
          <w:rFonts w:ascii="Calibri" w:hAnsi="Calibri" w:cs="Calibri"/>
        </w:rPr>
        <w:t xml:space="preserve"> groups wishes to join the 4% employee / 9% employer </w:t>
      </w:r>
    </w:p>
    <w:p w14:paraId="34112153" w14:textId="094010E2" w:rsidR="00E24038" w:rsidRPr="00751A77" w:rsidRDefault="00E24038" w:rsidP="00E24038">
      <w:pPr>
        <w:pStyle w:val="NoSpacing"/>
        <w:rPr>
          <w:rFonts w:ascii="Calibri" w:hAnsi="Calibri" w:cs="Calibri"/>
        </w:rPr>
      </w:pPr>
      <w:r w:rsidRPr="00751A77">
        <w:rPr>
          <w:rFonts w:ascii="Calibri" w:hAnsi="Calibri" w:cs="Calibri"/>
        </w:rPr>
        <w:t>contribution level scheme they need to request this by completing the ‘Pension Joiners Form</w:t>
      </w:r>
      <w:r w:rsidR="00751A77">
        <w:rPr>
          <w:rFonts w:ascii="Calibri" w:hAnsi="Calibri" w:cs="Calibri"/>
        </w:rPr>
        <w:t xml:space="preserve"> </w:t>
      </w:r>
      <w:r w:rsidRPr="00751A77">
        <w:rPr>
          <w:rFonts w:ascii="Calibri" w:hAnsi="Calibri" w:cs="Calibri"/>
        </w:rPr>
        <w:t>4</w:t>
      </w:r>
      <w:r w:rsidR="00751A77">
        <w:rPr>
          <w:rFonts w:ascii="Calibri" w:hAnsi="Calibri" w:cs="Calibri"/>
        </w:rPr>
        <w:t>%</w:t>
      </w:r>
      <w:r w:rsidRPr="00751A77">
        <w:rPr>
          <w:rFonts w:ascii="Calibri" w:hAnsi="Calibri" w:cs="Calibri"/>
        </w:rPr>
        <w:t>’ and ‘</w:t>
      </w:r>
      <w:r w:rsidR="00751A77">
        <w:rPr>
          <w:rFonts w:ascii="Calibri" w:hAnsi="Calibri" w:cs="Calibri"/>
        </w:rPr>
        <w:t>N</w:t>
      </w:r>
      <w:r w:rsidRPr="00751A77">
        <w:rPr>
          <w:rFonts w:ascii="Calibri" w:hAnsi="Calibri" w:cs="Calibri"/>
        </w:rPr>
        <w:t xml:space="preserve">omination of beneficiary form’ </w:t>
      </w:r>
      <w:r w:rsidR="00751A77" w:rsidRPr="00751A77">
        <w:rPr>
          <w:rFonts w:ascii="Calibri" w:hAnsi="Calibri" w:cs="Calibri"/>
        </w:rPr>
        <w:t>available</w:t>
      </w:r>
      <w:r w:rsidRPr="00751A77">
        <w:rPr>
          <w:rFonts w:ascii="Calibri" w:hAnsi="Calibri" w:cs="Calibri"/>
        </w:rPr>
        <w:t xml:space="preserve"> on the Intranet. These should</w:t>
      </w:r>
      <w:r w:rsidR="00751A77" w:rsidRPr="00751A77">
        <w:rPr>
          <w:rFonts w:ascii="Calibri" w:hAnsi="Calibri" w:cs="Calibri"/>
        </w:rPr>
        <w:t xml:space="preserve"> </w:t>
      </w:r>
      <w:r w:rsidRPr="00751A77">
        <w:rPr>
          <w:rFonts w:ascii="Calibri" w:hAnsi="Calibri" w:cs="Calibri"/>
        </w:rPr>
        <w:t xml:space="preserve">be emailed to </w:t>
      </w:r>
      <w:r w:rsidR="00C35F42" w:rsidRPr="00751A77">
        <w:rPr>
          <w:rFonts w:ascii="Calibri" w:hAnsi="Calibri" w:cs="Calibri"/>
        </w:rPr>
        <w:t xml:space="preserve">EFHL </w:t>
      </w:r>
      <w:r w:rsidRPr="00751A77">
        <w:rPr>
          <w:rFonts w:ascii="Calibri" w:hAnsi="Calibri" w:cs="Calibri"/>
        </w:rPr>
        <w:t xml:space="preserve">HRAdmin </w:t>
      </w:r>
      <w:r w:rsidR="00C35F42" w:rsidRPr="00751A77">
        <w:rPr>
          <w:rFonts w:ascii="Calibri" w:hAnsi="Calibri" w:cs="Calibri"/>
        </w:rPr>
        <w:t>in line with the month</w:t>
      </w:r>
      <w:r w:rsidR="00751A77">
        <w:rPr>
          <w:rFonts w:ascii="Calibri" w:hAnsi="Calibri" w:cs="Calibri"/>
        </w:rPr>
        <w:t>s</w:t>
      </w:r>
      <w:r w:rsidR="00C35F42" w:rsidRPr="00751A77">
        <w:rPr>
          <w:rFonts w:ascii="Calibri" w:hAnsi="Calibri" w:cs="Calibri"/>
        </w:rPr>
        <w:t xml:space="preserve"> payroll timetable </w:t>
      </w:r>
      <w:r w:rsidRPr="00751A77">
        <w:rPr>
          <w:rFonts w:ascii="Calibri" w:hAnsi="Calibri" w:cs="Calibri"/>
        </w:rPr>
        <w:t>in which they wish to join.</w:t>
      </w:r>
    </w:p>
    <w:p w14:paraId="20C0C92B" w14:textId="77777777" w:rsidR="00E24038" w:rsidRPr="00751A77" w:rsidRDefault="00E24038" w:rsidP="00E24038">
      <w:pPr>
        <w:pStyle w:val="NoSpacing"/>
        <w:rPr>
          <w:rFonts w:ascii="Calibri" w:hAnsi="Calibri" w:cs="Calibri"/>
        </w:rPr>
      </w:pPr>
    </w:p>
    <w:p w14:paraId="42ED0B90" w14:textId="77777777" w:rsidR="00751A77" w:rsidRDefault="00751A77" w:rsidP="00E24038">
      <w:pPr>
        <w:pStyle w:val="NoSpacing"/>
        <w:rPr>
          <w:rFonts w:ascii="Calibri" w:hAnsi="Calibri" w:cs="Calibri"/>
          <w:sz w:val="22"/>
          <w:szCs w:val="22"/>
        </w:rPr>
      </w:pPr>
    </w:p>
    <w:p w14:paraId="5667D9B7" w14:textId="1AE1643D" w:rsidR="00E24038" w:rsidRPr="00751A77" w:rsidRDefault="00C35F42" w:rsidP="00E24038">
      <w:pPr>
        <w:pStyle w:val="NoSpacing"/>
        <w:rPr>
          <w:rFonts w:ascii="Calibri" w:hAnsi="Calibri" w:cs="Calibri"/>
        </w:rPr>
      </w:pPr>
      <w:r w:rsidRPr="00751A77">
        <w:rPr>
          <w:rFonts w:ascii="Calibri" w:hAnsi="Calibri" w:cs="Calibri"/>
        </w:rPr>
        <w:t>The</w:t>
      </w:r>
      <w:r w:rsidR="00E24038" w:rsidRPr="00751A77">
        <w:rPr>
          <w:rFonts w:ascii="Calibri" w:hAnsi="Calibri" w:cs="Calibri"/>
        </w:rPr>
        <w:t xml:space="preserve"> 4% employee / 9% employer contribution level scheme can also be administered under a salary sacrifice arrangement which would result in the following advantages:</w:t>
      </w:r>
    </w:p>
    <w:p w14:paraId="4FC39F06" w14:textId="77777777" w:rsidR="00E24038" w:rsidRPr="00751A77" w:rsidRDefault="00E24038" w:rsidP="00E24038">
      <w:pPr>
        <w:pStyle w:val="NoSpacing"/>
        <w:rPr>
          <w:rFonts w:ascii="Calibri" w:hAnsi="Calibri" w:cs="Calibri"/>
        </w:rPr>
      </w:pPr>
    </w:p>
    <w:p w14:paraId="54A6B9E1" w14:textId="36C1E097" w:rsidR="00E24038" w:rsidRPr="00751A77" w:rsidRDefault="00E24038" w:rsidP="00751A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Save the National Insurance contributions due on your notional gross personal pension</w:t>
      </w:r>
      <w:r w:rsidR="00C35F42" w:rsidRPr="00751A77">
        <w:rPr>
          <w:rFonts w:ascii="Calibri" w:hAnsi="Calibri" w:cs="Calibri"/>
        </w:rPr>
        <w:t xml:space="preserve"> </w:t>
      </w:r>
      <w:r w:rsidRPr="00751A77">
        <w:rPr>
          <w:rFonts w:ascii="Calibri" w:hAnsi="Calibri" w:cs="Calibri"/>
        </w:rPr>
        <w:t>contribution at your marginal rate, on top of the Income Tax relief already available through the Group</w:t>
      </w:r>
      <w:r w:rsidR="00C35F42" w:rsidRPr="00751A77">
        <w:rPr>
          <w:rFonts w:ascii="Calibri" w:hAnsi="Calibri" w:cs="Calibri"/>
        </w:rPr>
        <w:t xml:space="preserve"> </w:t>
      </w:r>
      <w:r w:rsidRPr="00751A77">
        <w:rPr>
          <w:rFonts w:ascii="Calibri" w:hAnsi="Calibri" w:cs="Calibri"/>
        </w:rPr>
        <w:t>Stakeholder Pension Scheme</w:t>
      </w:r>
    </w:p>
    <w:p w14:paraId="79C7E528" w14:textId="46D1DE97" w:rsidR="00E24038" w:rsidRPr="00751A77" w:rsidRDefault="00E24038" w:rsidP="00751A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Make the full Income Tax relief immediate, eliminating the need to claim back the Income Tax otherwise paid over the basic rate of 20% on your personal pension contribution</w:t>
      </w:r>
    </w:p>
    <w:p w14:paraId="506DC98B" w14:textId="6A2A2EF2" w:rsidR="00E24038" w:rsidRPr="00751A77" w:rsidRDefault="00E24038" w:rsidP="00751A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751A77">
        <w:rPr>
          <w:rFonts w:ascii="Calibri" w:hAnsi="Calibri" w:cs="Calibri"/>
        </w:rPr>
        <w:t>Benefit from an extra increase to the employer pension contribution equal to 50% of the saving EFH will make on its own National Insurance contributions.</w:t>
      </w:r>
    </w:p>
    <w:p w14:paraId="27A3E732" w14:textId="77777777" w:rsidR="00E24038" w:rsidRPr="00751A77" w:rsidRDefault="00E24038" w:rsidP="00E24038">
      <w:pPr>
        <w:pStyle w:val="NoSpacing"/>
        <w:rPr>
          <w:rFonts w:ascii="Calibri" w:hAnsi="Calibri" w:cs="Calibri"/>
        </w:rPr>
      </w:pPr>
    </w:p>
    <w:p w14:paraId="68CC06C9" w14:textId="6E86AA1B" w:rsidR="00E24038" w:rsidRPr="00751A77" w:rsidRDefault="00E24038" w:rsidP="00E24038">
      <w:pPr>
        <w:pStyle w:val="NoSpacing"/>
        <w:rPr>
          <w:rFonts w:ascii="Calibri" w:hAnsi="Calibri" w:cs="Calibri"/>
        </w:rPr>
      </w:pPr>
      <w:r w:rsidRPr="00751A77">
        <w:rPr>
          <w:rFonts w:ascii="Calibri" w:hAnsi="Calibri" w:cs="Calibri"/>
        </w:rPr>
        <w:t xml:space="preserve">If </w:t>
      </w:r>
      <w:r w:rsidR="00751A77" w:rsidRPr="00751A77">
        <w:rPr>
          <w:rFonts w:ascii="Calibri" w:hAnsi="Calibri" w:cs="Calibri"/>
        </w:rPr>
        <w:t>an employee on the enhanced scheme</w:t>
      </w:r>
      <w:r w:rsidRPr="00751A77">
        <w:rPr>
          <w:rFonts w:ascii="Calibri" w:hAnsi="Calibri" w:cs="Calibri"/>
        </w:rPr>
        <w:t xml:space="preserve"> wishes to take advantage of the salary sacrifice </w:t>
      </w:r>
      <w:r w:rsidR="00751A77" w:rsidRPr="00751A77">
        <w:rPr>
          <w:rFonts w:ascii="Calibri" w:hAnsi="Calibri" w:cs="Calibri"/>
        </w:rPr>
        <w:t>option,</w:t>
      </w:r>
      <w:r w:rsidRPr="00751A77">
        <w:rPr>
          <w:rFonts w:ascii="Calibri" w:hAnsi="Calibri" w:cs="Calibri"/>
        </w:rPr>
        <w:t xml:space="preserve"> they should complete the ‘SMART request form’ found on the Intranet. This form will need to be emailed to </w:t>
      </w:r>
      <w:r w:rsidR="00751A77" w:rsidRPr="00751A77">
        <w:rPr>
          <w:rFonts w:ascii="Calibri" w:hAnsi="Calibri" w:cs="Calibri"/>
        </w:rPr>
        <w:t xml:space="preserve">EFHL </w:t>
      </w:r>
      <w:r w:rsidRPr="00751A77">
        <w:rPr>
          <w:rFonts w:ascii="Calibri" w:hAnsi="Calibri" w:cs="Calibri"/>
        </w:rPr>
        <w:t>HRAdmin at the same time as the joining forms.</w:t>
      </w:r>
    </w:p>
    <w:p w14:paraId="703DD4B9" w14:textId="77777777" w:rsidR="00E24038" w:rsidRPr="00751A77" w:rsidRDefault="00E24038" w:rsidP="00E24038">
      <w:pPr>
        <w:pStyle w:val="NoSpacing"/>
        <w:rPr>
          <w:rFonts w:ascii="Calibri" w:hAnsi="Calibri" w:cs="Calibri"/>
        </w:rPr>
      </w:pPr>
    </w:p>
    <w:p w14:paraId="65883604" w14:textId="3F38C7CB" w:rsidR="00EF76EE" w:rsidRPr="00751A77" w:rsidRDefault="00E24038" w:rsidP="00E24038">
      <w:pPr>
        <w:pStyle w:val="NoSpacing"/>
        <w:rPr>
          <w:rFonts w:ascii="Calibri" w:hAnsi="Calibri" w:cs="Calibri"/>
        </w:rPr>
      </w:pPr>
      <w:r w:rsidRPr="00751A77">
        <w:rPr>
          <w:rFonts w:ascii="Calibri" w:hAnsi="Calibri" w:cs="Calibri"/>
        </w:rPr>
        <w:t>We are unable to give any financial advice about pensions; however, further information about pensions can be found on the Legal and General website</w:t>
      </w:r>
      <w:r w:rsidR="00751A77">
        <w:rPr>
          <w:rFonts w:ascii="Calibri" w:hAnsi="Calibri" w:cs="Calibri"/>
        </w:rPr>
        <w:t>.</w:t>
      </w:r>
    </w:p>
    <w:sectPr w:rsidR="00EF76EE" w:rsidRPr="00751A77" w:rsidSect="00DE3E14">
      <w:headerReference w:type="default" r:id="rId10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B8D41" w14:textId="77777777" w:rsidR="00DE3E14" w:rsidRDefault="00DE3E14" w:rsidP="00DE3E14">
      <w:pPr>
        <w:spacing w:after="0" w:line="240" w:lineRule="auto"/>
      </w:pPr>
      <w:r>
        <w:separator/>
      </w:r>
    </w:p>
  </w:endnote>
  <w:endnote w:type="continuationSeparator" w:id="0">
    <w:p w14:paraId="3B2B9CD6" w14:textId="77777777" w:rsidR="00DE3E14" w:rsidRDefault="00DE3E14" w:rsidP="00DE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8F9D7" w14:textId="77777777" w:rsidR="00DE3E14" w:rsidRDefault="00DE3E14" w:rsidP="00DE3E14">
      <w:pPr>
        <w:spacing w:after="0" w:line="240" w:lineRule="auto"/>
      </w:pPr>
      <w:r>
        <w:separator/>
      </w:r>
    </w:p>
  </w:footnote>
  <w:footnote w:type="continuationSeparator" w:id="0">
    <w:p w14:paraId="4DBB0EB2" w14:textId="77777777" w:rsidR="00DE3E14" w:rsidRDefault="00DE3E14" w:rsidP="00DE3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5562" w14:textId="119194F0" w:rsidR="00DE3E14" w:rsidRDefault="00DE3E14" w:rsidP="00DE3E14">
    <w:pPr>
      <w:pStyle w:val="Header"/>
      <w:jc w:val="right"/>
    </w:pPr>
    <w:r>
      <w:rPr>
        <w:noProof/>
      </w:rPr>
      <w:drawing>
        <wp:anchor distT="0" distB="0" distL="0" distR="0" simplePos="0" relativeHeight="251658240" behindDoc="0" locked="0" layoutInCell="1" allowOverlap="1" wp14:anchorId="48192C77" wp14:editId="7F0ACDA0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61580" cy="1979930"/>
          <wp:effectExtent l="0" t="0" r="1270" b="0"/>
          <wp:wrapSquare wrapText="bothSides"/>
          <wp:docPr id="3249269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97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D7F"/>
    <w:multiLevelType w:val="hybridMultilevel"/>
    <w:tmpl w:val="AD2E4E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2200E"/>
    <w:multiLevelType w:val="hybridMultilevel"/>
    <w:tmpl w:val="E7BA7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834FA"/>
    <w:multiLevelType w:val="hybridMultilevel"/>
    <w:tmpl w:val="2F7275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05DCF"/>
    <w:multiLevelType w:val="hybridMultilevel"/>
    <w:tmpl w:val="48C03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868802">
    <w:abstractNumId w:val="1"/>
  </w:num>
  <w:num w:numId="2" w16cid:durableId="1688947859">
    <w:abstractNumId w:val="3"/>
  </w:num>
  <w:num w:numId="3" w16cid:durableId="734855933">
    <w:abstractNumId w:val="2"/>
  </w:num>
  <w:num w:numId="4" w16cid:durableId="67870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38"/>
    <w:rsid w:val="00091B29"/>
    <w:rsid w:val="001147DF"/>
    <w:rsid w:val="001A4E92"/>
    <w:rsid w:val="00394743"/>
    <w:rsid w:val="00751A77"/>
    <w:rsid w:val="00895A7E"/>
    <w:rsid w:val="00C35F42"/>
    <w:rsid w:val="00DE3E14"/>
    <w:rsid w:val="00E24038"/>
    <w:rsid w:val="00E82254"/>
    <w:rsid w:val="00E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E261F9"/>
  <w15:chartTrackingRefBased/>
  <w15:docId w15:val="{1CEE7B0F-442E-45FB-B8FE-70A46123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0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240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3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E14"/>
  </w:style>
  <w:style w:type="paragraph" w:styleId="Footer">
    <w:name w:val="footer"/>
    <w:basedOn w:val="Normal"/>
    <w:link w:val="FooterChar"/>
    <w:uiPriority w:val="99"/>
    <w:unhideWhenUsed/>
    <w:rsid w:val="00DE3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848412-7fe7-40b8-9271-af3e8128b5bb" xsi:nil="true"/>
    <lcf76f155ced4ddcb4097134ff3c332f xmlns="88de470f-fe71-4394-8e47-0b61827a749f">
      <Terms xmlns="http://schemas.microsoft.com/office/infopath/2007/PartnerControls"/>
    </lcf76f155ced4ddcb4097134ff3c332f>
    <Lastreviewdate xmlns="88de470f-fe71-4394-8e47-0b61827a74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33503E4B2864DB76551A1256C307F" ma:contentTypeVersion="19" ma:contentTypeDescription="Create a new document." ma:contentTypeScope="" ma:versionID="264b1995220b17f166258aca64372914">
  <xsd:schema xmlns:xsd="http://www.w3.org/2001/XMLSchema" xmlns:xs="http://www.w3.org/2001/XMLSchema" xmlns:p="http://schemas.microsoft.com/office/2006/metadata/properties" xmlns:ns2="ea848412-7fe7-40b8-9271-af3e8128b5bb" xmlns:ns3="88de470f-fe71-4394-8e47-0b61827a749f" targetNamespace="http://schemas.microsoft.com/office/2006/metadata/properties" ma:root="true" ma:fieldsID="1f98249235d98788b8d7c9a958921a92" ns2:_="" ns3:_="">
    <xsd:import namespace="ea848412-7fe7-40b8-9271-af3e8128b5bb"/>
    <xsd:import namespace="88de470f-fe71-4394-8e47-0b61827a74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BillingMetadata" minOccurs="0"/>
                <xsd:element ref="ns3:Lastre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48412-7fe7-40b8-9271-af3e8128b5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eb7a023-93cb-4966-a38c-0a0a46fcfb01}" ma:internalName="TaxCatchAll" ma:showField="CatchAllData" ma:web="ea848412-7fe7-40b8-9271-af3e8128b5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e470f-fe71-4394-8e47-0b61827a7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9105be-48ac-4a44-a380-b608143ed5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astreviewdate" ma:index="24" nillable="true" ma:displayName="Last review date" ma:format="DateOnly" ma:internalName="Lastreview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2F7A8A-7C99-4A58-AD64-A9DE4AA0F498}">
  <ds:schemaRefs>
    <ds:schemaRef ds:uri="http://schemas.microsoft.com/office/2006/metadata/properties"/>
    <ds:schemaRef ds:uri="http://schemas.microsoft.com/office/infopath/2007/PartnerControls"/>
    <ds:schemaRef ds:uri="ea848412-7fe7-40b8-9271-af3e8128b5bb"/>
    <ds:schemaRef ds:uri="88de470f-fe71-4394-8e47-0b61827a749f"/>
  </ds:schemaRefs>
</ds:datastoreItem>
</file>

<file path=customXml/itemProps2.xml><?xml version="1.0" encoding="utf-8"?>
<ds:datastoreItem xmlns:ds="http://schemas.openxmlformats.org/officeDocument/2006/customXml" ds:itemID="{0CE1C906-EB44-42B5-81EE-E12DF9F80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848412-7fe7-40b8-9271-af3e8128b5bb"/>
    <ds:schemaRef ds:uri="88de470f-fe71-4394-8e47-0b61827a7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1D2FEC-1AD5-4987-BF86-70B228948E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479</Words>
  <Characters>2470</Characters>
  <Application>Microsoft Office Word</Application>
  <DocSecurity>0</DocSecurity>
  <Lines>57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Bagwell</dc:creator>
  <cp:keywords/>
  <dc:description/>
  <cp:lastModifiedBy>Alexa Bagwell</cp:lastModifiedBy>
  <cp:revision>3</cp:revision>
  <dcterms:created xsi:type="dcterms:W3CDTF">2026-01-13T09:05:00Z</dcterms:created>
  <dcterms:modified xsi:type="dcterms:W3CDTF">2026-01-13T10:28:00Z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0x01010089133503E4B2864DB76551A1256C307F</vt:lpwstr>
  </property>
  <property fmtid="{D5CDD505-2E9C-101B-9397-08002B2CF9AE}" pid="3" name="MediaServiceImageTags">
    <vt:lpwstr/>
  </property>
</Properties>
</file>